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1B78" w14:textId="48FEF6BD" w:rsidR="005E175D" w:rsidRDefault="002A193A">
      <w:pPr>
        <w:rPr>
          <w:rFonts w:ascii="Arial" w:hAnsi="Arial" w:cs="Arial"/>
        </w:rPr>
      </w:pPr>
      <w:r>
        <w:rPr>
          <w:rFonts w:ascii="Arial" w:hAnsi="Arial" w:cs="Arial"/>
        </w:rPr>
        <w:t xml:space="preserve"> </w:t>
      </w:r>
      <w:r w:rsidR="00E837BF">
        <w:rPr>
          <w:rFonts w:cs="Arial-BoldMT"/>
          <w:noProof/>
          <w:spacing w:val="-4"/>
        </w:rPr>
        <w:drawing>
          <wp:inline distT="0" distB="0" distL="0" distR="0" wp14:anchorId="747B1C8A" wp14:editId="7EEC4423">
            <wp:extent cx="2257425" cy="9144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914400"/>
                    </a:xfrm>
                    <a:prstGeom prst="rect">
                      <a:avLst/>
                    </a:prstGeom>
                    <a:noFill/>
                    <a:ln>
                      <a:noFill/>
                    </a:ln>
                  </pic:spPr>
                </pic:pic>
              </a:graphicData>
            </a:graphic>
          </wp:inline>
        </w:drawing>
      </w:r>
    </w:p>
    <w:p w14:paraId="747B1B79" w14:textId="77777777" w:rsidR="00D4493D" w:rsidRDefault="00D4493D" w:rsidP="00D4493D">
      <w:pPr>
        <w:pStyle w:val="BodyText"/>
        <w:ind w:left="5770"/>
        <w:rPr>
          <w:rFonts w:ascii="Times New Roman"/>
          <w:sz w:val="20"/>
        </w:rPr>
      </w:pPr>
      <w:bookmarkStart w:id="0" w:name="intro"/>
    </w:p>
    <w:p w14:paraId="747B1B7A" w14:textId="77777777" w:rsidR="00D4493D" w:rsidRDefault="00D4493D" w:rsidP="00D4493D">
      <w:pPr>
        <w:pStyle w:val="BodyText"/>
        <w:rPr>
          <w:rFonts w:ascii="Times New Roman"/>
          <w:sz w:val="20"/>
        </w:rPr>
      </w:pPr>
    </w:p>
    <w:p w14:paraId="747B1B7B" w14:textId="77777777" w:rsidR="00D4493D" w:rsidRDefault="00D4493D" w:rsidP="00D4493D">
      <w:pPr>
        <w:pStyle w:val="BodyText"/>
        <w:rPr>
          <w:rFonts w:ascii="Times New Roman"/>
          <w:sz w:val="20"/>
        </w:rPr>
      </w:pPr>
    </w:p>
    <w:p w14:paraId="747B1B7C" w14:textId="77777777" w:rsidR="00D4493D" w:rsidRDefault="00D4493D" w:rsidP="00D4493D">
      <w:pPr>
        <w:pStyle w:val="BodyText"/>
        <w:rPr>
          <w:rFonts w:ascii="Times New Roman"/>
          <w:sz w:val="20"/>
        </w:rPr>
      </w:pPr>
    </w:p>
    <w:p w14:paraId="747B1B7D" w14:textId="77777777" w:rsidR="00D4493D" w:rsidRDefault="00D4493D" w:rsidP="00D4493D">
      <w:pPr>
        <w:pStyle w:val="BodyText"/>
        <w:rPr>
          <w:rFonts w:ascii="Times New Roman"/>
          <w:sz w:val="20"/>
        </w:rPr>
      </w:pPr>
    </w:p>
    <w:p w14:paraId="747B1B7E" w14:textId="77777777" w:rsidR="00D4493D" w:rsidRDefault="00D4493D" w:rsidP="00D4493D">
      <w:pPr>
        <w:pStyle w:val="BodyText"/>
        <w:rPr>
          <w:rFonts w:ascii="Times New Roman"/>
          <w:sz w:val="20"/>
        </w:rPr>
      </w:pPr>
    </w:p>
    <w:p w14:paraId="747B1B7F" w14:textId="77777777" w:rsidR="00D4493D" w:rsidRDefault="00D4493D" w:rsidP="00D4493D">
      <w:pPr>
        <w:pStyle w:val="BodyText"/>
        <w:rPr>
          <w:rFonts w:ascii="Times New Roman"/>
          <w:sz w:val="20"/>
        </w:rPr>
      </w:pPr>
    </w:p>
    <w:p w14:paraId="747B1B80" w14:textId="77777777" w:rsidR="00D4493D" w:rsidRDefault="00D4493D" w:rsidP="00D4493D">
      <w:pPr>
        <w:pStyle w:val="BodyText"/>
        <w:rPr>
          <w:rFonts w:ascii="Times New Roman"/>
          <w:sz w:val="20"/>
        </w:rPr>
      </w:pPr>
    </w:p>
    <w:p w14:paraId="747B1B81" w14:textId="77777777" w:rsidR="00D4493D" w:rsidRDefault="00D4493D" w:rsidP="00D4493D">
      <w:pPr>
        <w:pStyle w:val="BodyText"/>
        <w:spacing w:before="7"/>
        <w:rPr>
          <w:rFonts w:ascii="Times New Roman"/>
          <w:sz w:val="19"/>
        </w:rPr>
      </w:pPr>
    </w:p>
    <w:p w14:paraId="747B1B82" w14:textId="77777777" w:rsidR="00D4493D" w:rsidRPr="00ED096C" w:rsidRDefault="00D4493D" w:rsidP="00D4493D">
      <w:pPr>
        <w:spacing w:before="84" w:line="276" w:lineRule="auto"/>
        <w:ind w:left="354" w:right="1634"/>
        <w:jc w:val="center"/>
        <w:rPr>
          <w:rFonts w:ascii="Arial" w:hAnsi="Arial" w:cs="Arial"/>
          <w:sz w:val="52"/>
        </w:rPr>
      </w:pPr>
      <w:r w:rsidRPr="00ED096C">
        <w:rPr>
          <w:rFonts w:ascii="Arial" w:hAnsi="Arial" w:cs="Arial"/>
          <w:sz w:val="52"/>
        </w:rPr>
        <w:t>Children Missing Education Policy</w:t>
      </w:r>
    </w:p>
    <w:p w14:paraId="747B1B83" w14:textId="77777777" w:rsidR="00D4493D" w:rsidRPr="00ED096C" w:rsidRDefault="00D4493D" w:rsidP="00D4493D">
      <w:pPr>
        <w:pStyle w:val="BodyText"/>
        <w:rPr>
          <w:rFonts w:cs="Arial"/>
          <w:sz w:val="58"/>
        </w:rPr>
      </w:pPr>
    </w:p>
    <w:p w14:paraId="747B1B84" w14:textId="77777777" w:rsidR="00D4493D" w:rsidRPr="00ED096C" w:rsidRDefault="00D4493D" w:rsidP="00D4493D">
      <w:pPr>
        <w:pStyle w:val="BodyText"/>
        <w:rPr>
          <w:rFonts w:cs="Arial"/>
          <w:sz w:val="58"/>
        </w:rPr>
      </w:pPr>
    </w:p>
    <w:p w14:paraId="747B1B85" w14:textId="77777777" w:rsidR="00D4493D" w:rsidRPr="00ED096C" w:rsidRDefault="00D4493D" w:rsidP="00D4493D">
      <w:pPr>
        <w:pStyle w:val="BodyText"/>
        <w:rPr>
          <w:rFonts w:cs="Arial"/>
          <w:sz w:val="58"/>
        </w:rPr>
      </w:pPr>
    </w:p>
    <w:p w14:paraId="747B1B86" w14:textId="77777777" w:rsidR="00D4493D" w:rsidRPr="00ED096C" w:rsidRDefault="00D4493D" w:rsidP="00D4493D">
      <w:pPr>
        <w:pStyle w:val="BodyText"/>
        <w:spacing w:before="10"/>
        <w:rPr>
          <w:rFonts w:cs="Arial"/>
          <w:sz w:val="74"/>
        </w:rPr>
      </w:pPr>
    </w:p>
    <w:p w14:paraId="747B1B87" w14:textId="77777777" w:rsidR="00D4493D" w:rsidRPr="00ED096C" w:rsidRDefault="00D4493D" w:rsidP="00D4493D">
      <w:pPr>
        <w:spacing w:line="276" w:lineRule="auto"/>
        <w:ind w:left="354" w:right="1640"/>
        <w:jc w:val="center"/>
        <w:rPr>
          <w:rFonts w:ascii="Arial" w:hAnsi="Arial" w:cs="Arial"/>
          <w:sz w:val="44"/>
        </w:rPr>
      </w:pPr>
      <w:r w:rsidRPr="00ED096C">
        <w:rPr>
          <w:rFonts w:ascii="Arial" w:hAnsi="Arial" w:cs="Arial"/>
          <w:sz w:val="44"/>
        </w:rPr>
        <w:t xml:space="preserve">Identifying, Engaging and </w:t>
      </w:r>
      <w:r w:rsidR="00ED096C" w:rsidRPr="00ED096C">
        <w:rPr>
          <w:rFonts w:ascii="Arial" w:hAnsi="Arial" w:cs="Arial"/>
          <w:sz w:val="44"/>
        </w:rPr>
        <w:t>Monitoring</w:t>
      </w:r>
      <w:r w:rsidRPr="00ED096C">
        <w:rPr>
          <w:rFonts w:ascii="Arial" w:hAnsi="Arial" w:cs="Arial"/>
          <w:sz w:val="44"/>
        </w:rPr>
        <w:t xml:space="preserve"> Children Missing from Education</w:t>
      </w:r>
    </w:p>
    <w:p w14:paraId="747B1B88" w14:textId="77777777" w:rsidR="00D4493D" w:rsidRPr="00ED096C" w:rsidRDefault="00D4493D" w:rsidP="00D4493D">
      <w:pPr>
        <w:pStyle w:val="BodyText"/>
        <w:rPr>
          <w:rFonts w:cs="Arial"/>
          <w:sz w:val="48"/>
        </w:rPr>
      </w:pPr>
    </w:p>
    <w:p w14:paraId="747B1B89" w14:textId="77777777" w:rsidR="00D4493D" w:rsidRPr="00ED096C" w:rsidRDefault="00D4493D" w:rsidP="00D4493D">
      <w:pPr>
        <w:pStyle w:val="BodyText"/>
        <w:rPr>
          <w:rFonts w:cs="Arial"/>
          <w:sz w:val="48"/>
        </w:rPr>
      </w:pPr>
    </w:p>
    <w:p w14:paraId="747B1B8A" w14:textId="77777777" w:rsidR="00D4493D" w:rsidRPr="00ED096C" w:rsidRDefault="00D4493D" w:rsidP="00D4493D">
      <w:pPr>
        <w:pStyle w:val="BodyText"/>
        <w:rPr>
          <w:rFonts w:cs="Arial"/>
          <w:sz w:val="48"/>
        </w:rPr>
      </w:pPr>
    </w:p>
    <w:p w14:paraId="747B1B8B" w14:textId="77777777" w:rsidR="00D4493D" w:rsidRPr="00ED096C" w:rsidRDefault="00D4493D" w:rsidP="00D4493D">
      <w:pPr>
        <w:pStyle w:val="BodyText"/>
        <w:rPr>
          <w:rFonts w:cs="Arial"/>
          <w:sz w:val="48"/>
        </w:rPr>
      </w:pPr>
    </w:p>
    <w:p w14:paraId="747B1B8C" w14:textId="77777777" w:rsidR="00D4493D" w:rsidRPr="00ED096C" w:rsidRDefault="00D4493D" w:rsidP="00D4493D">
      <w:pPr>
        <w:pStyle w:val="BodyText"/>
        <w:rPr>
          <w:rFonts w:cs="Arial"/>
          <w:sz w:val="48"/>
        </w:rPr>
      </w:pPr>
    </w:p>
    <w:p w14:paraId="747B1B8D" w14:textId="77777777" w:rsidR="00D4493D" w:rsidRPr="00ED096C" w:rsidRDefault="00D4493D" w:rsidP="00D4493D">
      <w:pPr>
        <w:pStyle w:val="BodyText"/>
        <w:rPr>
          <w:rFonts w:cs="Arial"/>
          <w:sz w:val="48"/>
        </w:rPr>
      </w:pPr>
    </w:p>
    <w:p w14:paraId="747B1B8E" w14:textId="77777777" w:rsidR="00D4493D" w:rsidRPr="00ED096C" w:rsidRDefault="00D4493D" w:rsidP="00D4493D">
      <w:pPr>
        <w:pStyle w:val="BodyText"/>
        <w:rPr>
          <w:rFonts w:cs="Arial"/>
          <w:sz w:val="48"/>
        </w:rPr>
      </w:pPr>
    </w:p>
    <w:p w14:paraId="747B1B8F" w14:textId="77777777" w:rsidR="00D4493D" w:rsidRPr="00ED096C" w:rsidRDefault="00D4493D" w:rsidP="00D4493D">
      <w:pPr>
        <w:pStyle w:val="BodyText"/>
        <w:rPr>
          <w:rFonts w:cs="Arial"/>
          <w:sz w:val="48"/>
        </w:rPr>
      </w:pPr>
    </w:p>
    <w:p w14:paraId="747B1B90" w14:textId="77777777" w:rsidR="00D4493D" w:rsidRPr="00ED096C" w:rsidRDefault="00D4493D" w:rsidP="00D4493D">
      <w:pPr>
        <w:pStyle w:val="BodyText"/>
        <w:spacing w:before="11"/>
        <w:rPr>
          <w:rFonts w:cs="Arial"/>
          <w:sz w:val="41"/>
        </w:rPr>
      </w:pPr>
    </w:p>
    <w:p w14:paraId="747B1B91" w14:textId="00EF6B37" w:rsidR="00D4493D" w:rsidRPr="00ED096C" w:rsidRDefault="00C34E84" w:rsidP="009F5EB6">
      <w:pPr>
        <w:ind w:left="100"/>
        <w:rPr>
          <w:rFonts w:ascii="Arial" w:hAnsi="Arial" w:cs="Arial"/>
          <w:sz w:val="16"/>
        </w:rPr>
        <w:sectPr w:rsidR="00D4493D" w:rsidRPr="00ED096C" w:rsidSect="00D4493D">
          <w:footerReference w:type="default" r:id="rId9"/>
          <w:pgSz w:w="11910" w:h="16840"/>
          <w:pgMar w:top="680" w:right="60" w:bottom="1200" w:left="1340" w:header="720" w:footer="1003" w:gutter="0"/>
          <w:pgNumType w:start="1"/>
          <w:cols w:space="720"/>
        </w:sectPr>
      </w:pPr>
      <w:r w:rsidRPr="00ED096C">
        <w:rPr>
          <w:rFonts w:ascii="Arial" w:hAnsi="Arial" w:cs="Arial"/>
          <w:sz w:val="16"/>
        </w:rPr>
        <w:t xml:space="preserve">Revised </w:t>
      </w:r>
      <w:r w:rsidR="00B87886">
        <w:rPr>
          <w:rFonts w:ascii="Arial" w:hAnsi="Arial" w:cs="Arial"/>
          <w:sz w:val="16"/>
        </w:rPr>
        <w:t xml:space="preserve">January </w:t>
      </w:r>
      <w:r w:rsidR="009F5EB6">
        <w:rPr>
          <w:rFonts w:ascii="Arial" w:hAnsi="Arial" w:cs="Arial"/>
          <w:sz w:val="16"/>
        </w:rPr>
        <w:t>202</w:t>
      </w:r>
      <w:r w:rsidR="00B87886">
        <w:rPr>
          <w:rFonts w:ascii="Arial" w:hAnsi="Arial" w:cs="Arial"/>
          <w:sz w:val="16"/>
        </w:rPr>
        <w:t>4</w:t>
      </w:r>
    </w:p>
    <w:p w14:paraId="747B1B92" w14:textId="77777777" w:rsidR="0085182C" w:rsidRPr="00ED096C" w:rsidRDefault="0085182C">
      <w:pPr>
        <w:rPr>
          <w:rFonts w:ascii="Arial" w:hAnsi="Arial" w:cs="Arial"/>
          <w:b/>
          <w:sz w:val="36"/>
          <w:szCs w:val="36"/>
        </w:rPr>
      </w:pPr>
    </w:p>
    <w:p w14:paraId="747B1B93" w14:textId="77777777" w:rsidR="005058E6" w:rsidRPr="00ED096C" w:rsidRDefault="005058E6">
      <w:pPr>
        <w:rPr>
          <w:rFonts w:ascii="Arial" w:hAnsi="Arial" w:cs="Arial"/>
          <w:b/>
          <w:sz w:val="36"/>
          <w:szCs w:val="36"/>
        </w:rPr>
      </w:pPr>
    </w:p>
    <w:p w14:paraId="747B1B94" w14:textId="77777777" w:rsidR="005058E6" w:rsidRPr="00ED096C" w:rsidRDefault="005058E6">
      <w:pPr>
        <w:rPr>
          <w:rFonts w:ascii="Arial" w:hAnsi="Arial" w:cs="Arial"/>
          <w:b/>
          <w:sz w:val="36"/>
          <w:szCs w:val="36"/>
        </w:rPr>
      </w:pPr>
    </w:p>
    <w:p w14:paraId="747B1B95" w14:textId="77777777" w:rsidR="00130E37" w:rsidRPr="00ED096C" w:rsidRDefault="00130E37">
      <w:pPr>
        <w:rPr>
          <w:rFonts w:ascii="Arial" w:hAnsi="Arial" w:cs="Arial"/>
          <w:b/>
          <w:sz w:val="36"/>
          <w:szCs w:val="36"/>
        </w:rPr>
      </w:pPr>
    </w:p>
    <w:p w14:paraId="747B1B96" w14:textId="77777777" w:rsidR="005E175D" w:rsidRPr="00ED096C" w:rsidRDefault="005E175D">
      <w:pPr>
        <w:rPr>
          <w:rFonts w:ascii="Arial" w:hAnsi="Arial" w:cs="Arial"/>
          <w:b/>
          <w:sz w:val="36"/>
          <w:szCs w:val="36"/>
        </w:rPr>
      </w:pPr>
      <w:r w:rsidRPr="00ED096C">
        <w:rPr>
          <w:rFonts w:ascii="Arial" w:hAnsi="Arial" w:cs="Arial"/>
          <w:b/>
          <w:sz w:val="36"/>
          <w:szCs w:val="36"/>
        </w:rPr>
        <w:t>Contents</w:t>
      </w:r>
    </w:p>
    <w:p w14:paraId="747B1B97" w14:textId="77777777" w:rsidR="005E175D" w:rsidRPr="00ED096C" w:rsidRDefault="005E175D">
      <w:pPr>
        <w:rPr>
          <w:rFonts w:ascii="Arial" w:hAnsi="Arial" w:cs="Arial"/>
          <w:b/>
          <w:sz w:val="36"/>
          <w:szCs w:val="36"/>
        </w:rPr>
      </w:pPr>
    </w:p>
    <w:p w14:paraId="747B1B98" w14:textId="77777777" w:rsidR="005E175D" w:rsidRPr="00ED096C" w:rsidRDefault="005E175D">
      <w:pPr>
        <w:pStyle w:val="Footer1"/>
        <w:jc w:val="both"/>
        <w:rPr>
          <w:rFonts w:cs="Arial"/>
          <w:b/>
          <w:bCs/>
          <w:color w:val="000000"/>
          <w:sz w:val="22"/>
          <w:szCs w:val="28"/>
        </w:rPr>
      </w:pPr>
      <w:r w:rsidRPr="00ED096C">
        <w:rPr>
          <w:rFonts w:cs="Arial"/>
          <w:b/>
          <w:bCs/>
          <w:color w:val="000000"/>
          <w:sz w:val="22"/>
          <w:szCs w:val="28"/>
        </w:rPr>
        <w:tab/>
      </w:r>
    </w:p>
    <w:p w14:paraId="747B1B99" w14:textId="683DEF84" w:rsidR="005E175D" w:rsidRPr="00ED096C" w:rsidRDefault="005E175D">
      <w:pPr>
        <w:pStyle w:val="Footer1"/>
        <w:jc w:val="both"/>
        <w:rPr>
          <w:rFonts w:cs="Arial"/>
          <w:sz w:val="22"/>
        </w:rPr>
      </w:pPr>
      <w:r w:rsidRPr="00ED096C">
        <w:rPr>
          <w:rFonts w:cs="Arial"/>
          <w:b/>
          <w:bCs/>
          <w:sz w:val="22"/>
        </w:rPr>
        <w:t>1.</w:t>
      </w:r>
      <w:r w:rsidR="00694F42" w:rsidRPr="00ED096C">
        <w:rPr>
          <w:rFonts w:cs="Arial"/>
          <w:b/>
          <w:bCs/>
          <w:sz w:val="22"/>
        </w:rPr>
        <w:t>0</w:t>
      </w:r>
      <w:r w:rsidR="00694F42" w:rsidRPr="00ED096C">
        <w:rPr>
          <w:rFonts w:cs="Arial"/>
          <w:sz w:val="22"/>
        </w:rPr>
        <w:tab/>
      </w:r>
      <w:r w:rsidR="009228BB">
        <w:rPr>
          <w:rFonts w:cs="Arial"/>
          <w:sz w:val="22"/>
        </w:rPr>
        <w:t>Definitions</w:t>
      </w:r>
      <w:r w:rsidR="00694F42" w:rsidRPr="00ED096C">
        <w:rPr>
          <w:rFonts w:cs="Arial"/>
          <w:sz w:val="22"/>
        </w:rPr>
        <w:tab/>
      </w:r>
      <w:r w:rsidR="00694F42" w:rsidRPr="00ED096C">
        <w:rPr>
          <w:rFonts w:cs="Arial"/>
          <w:sz w:val="22"/>
        </w:rPr>
        <w:tab/>
      </w:r>
      <w:r w:rsidR="00694F42" w:rsidRPr="00ED096C">
        <w:rPr>
          <w:rFonts w:cs="Arial"/>
          <w:sz w:val="22"/>
        </w:rPr>
        <w:tab/>
      </w:r>
      <w:r w:rsidR="00694F42" w:rsidRPr="00ED096C">
        <w:rPr>
          <w:rFonts w:cs="Arial"/>
          <w:sz w:val="22"/>
        </w:rPr>
        <w:tab/>
      </w:r>
      <w:r w:rsidR="00694F42" w:rsidRPr="00ED096C">
        <w:rPr>
          <w:rFonts w:cs="Arial"/>
          <w:sz w:val="22"/>
        </w:rPr>
        <w:tab/>
      </w:r>
      <w:r w:rsidR="00694F42" w:rsidRPr="00ED096C">
        <w:rPr>
          <w:rFonts w:cs="Arial"/>
          <w:sz w:val="22"/>
        </w:rPr>
        <w:tab/>
      </w:r>
      <w:r w:rsidR="00694F42" w:rsidRPr="00ED096C">
        <w:rPr>
          <w:rFonts w:cs="Arial"/>
          <w:sz w:val="22"/>
        </w:rPr>
        <w:tab/>
      </w:r>
      <w:r w:rsidR="00F12CEE">
        <w:rPr>
          <w:rFonts w:cs="Arial"/>
          <w:sz w:val="22"/>
        </w:rPr>
        <w:t xml:space="preserve">            </w:t>
      </w:r>
      <w:r w:rsidR="00C30557" w:rsidRPr="00ED096C">
        <w:rPr>
          <w:rFonts w:cs="Arial"/>
          <w:sz w:val="22"/>
        </w:rPr>
        <w:t>3</w:t>
      </w:r>
    </w:p>
    <w:p w14:paraId="747B1B9A" w14:textId="77777777" w:rsidR="00130E37" w:rsidRPr="00ED096C" w:rsidRDefault="00130E37" w:rsidP="00130E37">
      <w:pPr>
        <w:pStyle w:val="Default"/>
      </w:pPr>
    </w:p>
    <w:p w14:paraId="76662CDE" w14:textId="106D1E01" w:rsidR="00832745" w:rsidRDefault="00694F42" w:rsidP="009A226F">
      <w:pPr>
        <w:pStyle w:val="Footer1"/>
        <w:jc w:val="both"/>
        <w:rPr>
          <w:rFonts w:cs="Arial"/>
          <w:sz w:val="22"/>
        </w:rPr>
      </w:pPr>
      <w:r w:rsidRPr="00ED096C">
        <w:rPr>
          <w:rFonts w:cs="Arial"/>
          <w:b/>
          <w:bCs/>
          <w:sz w:val="22"/>
        </w:rPr>
        <w:t>2.0</w:t>
      </w:r>
      <w:r w:rsidRPr="00ED096C">
        <w:rPr>
          <w:rFonts w:cs="Arial"/>
          <w:sz w:val="22"/>
        </w:rPr>
        <w:tab/>
      </w:r>
      <w:r w:rsidR="009228BB">
        <w:rPr>
          <w:rFonts w:cs="Arial"/>
          <w:sz w:val="22"/>
        </w:rPr>
        <w:t>Overview</w:t>
      </w:r>
      <w:r w:rsidR="00CB4C90">
        <w:rPr>
          <w:rFonts w:cs="Arial"/>
          <w:sz w:val="22"/>
        </w:rPr>
        <w:t xml:space="preserve">                                                                                 </w:t>
      </w:r>
      <w:r w:rsidR="00286C09">
        <w:rPr>
          <w:rFonts w:cs="Arial"/>
          <w:sz w:val="22"/>
        </w:rPr>
        <w:t xml:space="preserve">         </w:t>
      </w:r>
      <w:r w:rsidR="00CB4C90">
        <w:rPr>
          <w:rFonts w:cs="Arial"/>
          <w:sz w:val="22"/>
        </w:rPr>
        <w:t xml:space="preserve"> </w:t>
      </w:r>
      <w:r w:rsidR="000628C1">
        <w:rPr>
          <w:rFonts w:cs="Arial"/>
          <w:sz w:val="22"/>
        </w:rPr>
        <w:t>3</w:t>
      </w:r>
    </w:p>
    <w:p w14:paraId="0F41BC68" w14:textId="77777777" w:rsidR="00832745" w:rsidRDefault="00832745" w:rsidP="009A226F">
      <w:pPr>
        <w:pStyle w:val="Footer1"/>
        <w:jc w:val="both"/>
        <w:rPr>
          <w:rFonts w:cs="Arial"/>
          <w:sz w:val="22"/>
        </w:rPr>
      </w:pPr>
      <w:r>
        <w:rPr>
          <w:rFonts w:cs="Arial"/>
          <w:sz w:val="22"/>
        </w:rPr>
        <w:t xml:space="preserve">            </w:t>
      </w:r>
    </w:p>
    <w:p w14:paraId="747B1B9D" w14:textId="48DC287C" w:rsidR="009A226F" w:rsidRPr="00535E23" w:rsidRDefault="0017407A" w:rsidP="00535E23">
      <w:pPr>
        <w:pStyle w:val="Footer1"/>
        <w:jc w:val="both"/>
        <w:rPr>
          <w:rFonts w:cs="Arial"/>
          <w:sz w:val="22"/>
        </w:rPr>
      </w:pPr>
      <w:r w:rsidRPr="00D03BCF">
        <w:rPr>
          <w:rFonts w:cs="Arial"/>
          <w:b/>
          <w:bCs/>
          <w:sz w:val="22"/>
        </w:rPr>
        <w:t>3.0</w:t>
      </w:r>
      <w:r w:rsidR="00832745">
        <w:rPr>
          <w:rFonts w:cs="Arial"/>
          <w:sz w:val="22"/>
        </w:rPr>
        <w:t xml:space="preserve">       Identifying Stakeholders</w:t>
      </w:r>
      <w:r w:rsidR="005E175D" w:rsidRPr="00ED096C">
        <w:rPr>
          <w:rFonts w:cs="Arial"/>
          <w:sz w:val="22"/>
        </w:rPr>
        <w:tab/>
      </w:r>
      <w:r w:rsidR="005E175D" w:rsidRPr="00ED096C">
        <w:rPr>
          <w:rFonts w:cs="Arial"/>
          <w:sz w:val="22"/>
        </w:rPr>
        <w:tab/>
      </w:r>
      <w:r w:rsidR="005E175D" w:rsidRPr="00ED096C">
        <w:rPr>
          <w:rFonts w:cs="Arial"/>
          <w:sz w:val="22"/>
        </w:rPr>
        <w:tab/>
      </w:r>
      <w:r w:rsidR="005E175D" w:rsidRPr="00ED096C">
        <w:rPr>
          <w:rFonts w:cs="Arial"/>
          <w:sz w:val="22"/>
        </w:rPr>
        <w:tab/>
      </w:r>
      <w:r w:rsidR="005E175D" w:rsidRPr="00ED096C">
        <w:rPr>
          <w:rFonts w:cs="Arial"/>
          <w:sz w:val="22"/>
        </w:rPr>
        <w:tab/>
      </w:r>
      <w:r w:rsidR="005E175D" w:rsidRPr="00ED096C">
        <w:rPr>
          <w:rFonts w:cs="Arial"/>
          <w:sz w:val="22"/>
        </w:rPr>
        <w:tab/>
        <w:t>4</w:t>
      </w:r>
    </w:p>
    <w:p w14:paraId="747B1B9E" w14:textId="77777777" w:rsidR="00130E37" w:rsidRPr="00ED096C" w:rsidRDefault="00130E37" w:rsidP="009A226F">
      <w:pPr>
        <w:pStyle w:val="Default"/>
        <w:rPr>
          <w:sz w:val="22"/>
          <w:szCs w:val="22"/>
        </w:rPr>
      </w:pPr>
    </w:p>
    <w:p w14:paraId="747B1B9F" w14:textId="4B0077EC" w:rsidR="005E175D" w:rsidRPr="00ED096C" w:rsidRDefault="00535E23">
      <w:pPr>
        <w:pStyle w:val="Default"/>
        <w:rPr>
          <w:sz w:val="22"/>
        </w:rPr>
      </w:pPr>
      <w:r>
        <w:rPr>
          <w:b/>
          <w:bCs/>
          <w:sz w:val="22"/>
        </w:rPr>
        <w:t>4</w:t>
      </w:r>
      <w:r w:rsidR="00694F42" w:rsidRPr="00ED096C">
        <w:rPr>
          <w:b/>
          <w:bCs/>
          <w:sz w:val="22"/>
        </w:rPr>
        <w:t>.0</w:t>
      </w:r>
      <w:r w:rsidR="00694F42" w:rsidRPr="00ED096C">
        <w:rPr>
          <w:sz w:val="22"/>
        </w:rPr>
        <w:tab/>
      </w:r>
      <w:r w:rsidR="005E175D" w:rsidRPr="00ED096C">
        <w:rPr>
          <w:sz w:val="22"/>
        </w:rPr>
        <w:t>Reaso</w:t>
      </w:r>
      <w:r w:rsidR="00694F42" w:rsidRPr="00ED096C">
        <w:rPr>
          <w:sz w:val="22"/>
        </w:rPr>
        <w:t>ns for Missing Education</w:t>
      </w:r>
      <w:r w:rsidR="00694F42" w:rsidRPr="00ED096C">
        <w:rPr>
          <w:sz w:val="22"/>
        </w:rPr>
        <w:tab/>
      </w:r>
      <w:r w:rsidR="00694F42" w:rsidRPr="00ED096C">
        <w:rPr>
          <w:sz w:val="22"/>
        </w:rPr>
        <w:tab/>
      </w:r>
      <w:r w:rsidR="00694F42" w:rsidRPr="00ED096C">
        <w:rPr>
          <w:sz w:val="22"/>
        </w:rPr>
        <w:tab/>
      </w:r>
      <w:r w:rsidR="00694F42" w:rsidRPr="00ED096C">
        <w:rPr>
          <w:sz w:val="22"/>
        </w:rPr>
        <w:tab/>
      </w:r>
      <w:r w:rsidR="00694F42" w:rsidRPr="00ED096C">
        <w:rPr>
          <w:sz w:val="22"/>
        </w:rPr>
        <w:tab/>
      </w:r>
      <w:r w:rsidR="00BB396A">
        <w:rPr>
          <w:sz w:val="22"/>
        </w:rPr>
        <w:t>4</w:t>
      </w:r>
    </w:p>
    <w:p w14:paraId="747B1BA0" w14:textId="77777777" w:rsidR="00130E37" w:rsidRPr="00ED096C" w:rsidRDefault="00130E37">
      <w:pPr>
        <w:pStyle w:val="Default"/>
        <w:rPr>
          <w:sz w:val="22"/>
        </w:rPr>
      </w:pPr>
    </w:p>
    <w:p w14:paraId="747B1BA7" w14:textId="0DE7B742" w:rsidR="002B673E" w:rsidRPr="00ED096C" w:rsidRDefault="00F12CEE">
      <w:pPr>
        <w:pStyle w:val="Default"/>
        <w:rPr>
          <w:sz w:val="22"/>
        </w:rPr>
      </w:pPr>
      <w:r>
        <w:rPr>
          <w:b/>
          <w:sz w:val="22"/>
        </w:rPr>
        <w:t>5</w:t>
      </w:r>
      <w:r w:rsidR="00694F42" w:rsidRPr="00ED096C">
        <w:rPr>
          <w:b/>
          <w:sz w:val="22"/>
        </w:rPr>
        <w:t>.0</w:t>
      </w:r>
      <w:r w:rsidR="00694F42" w:rsidRPr="00ED096C">
        <w:rPr>
          <w:b/>
          <w:sz w:val="22"/>
        </w:rPr>
        <w:tab/>
      </w:r>
      <w:r w:rsidR="002B673E" w:rsidRPr="00ED096C">
        <w:rPr>
          <w:sz w:val="22"/>
        </w:rPr>
        <w:t>P</w:t>
      </w:r>
      <w:r w:rsidR="00694F42" w:rsidRPr="00ED096C">
        <w:rPr>
          <w:sz w:val="22"/>
        </w:rPr>
        <w:t>arents Responsibilities</w:t>
      </w:r>
      <w:r w:rsidR="00694F42" w:rsidRPr="00ED096C">
        <w:rPr>
          <w:sz w:val="22"/>
        </w:rPr>
        <w:tab/>
      </w:r>
      <w:r w:rsidR="00694F42" w:rsidRPr="00ED096C">
        <w:rPr>
          <w:sz w:val="22"/>
        </w:rPr>
        <w:tab/>
      </w:r>
      <w:r w:rsidR="00694F42" w:rsidRPr="00ED096C">
        <w:rPr>
          <w:sz w:val="22"/>
        </w:rPr>
        <w:tab/>
      </w:r>
      <w:r w:rsidR="00694F42" w:rsidRPr="00ED096C">
        <w:rPr>
          <w:sz w:val="22"/>
        </w:rPr>
        <w:tab/>
      </w:r>
      <w:r w:rsidR="00694F42" w:rsidRPr="00ED096C">
        <w:rPr>
          <w:sz w:val="22"/>
        </w:rPr>
        <w:tab/>
      </w:r>
      <w:r w:rsidR="00694F42" w:rsidRPr="00ED096C">
        <w:rPr>
          <w:sz w:val="22"/>
        </w:rPr>
        <w:tab/>
      </w:r>
      <w:r w:rsidR="00BB396A">
        <w:rPr>
          <w:sz w:val="22"/>
        </w:rPr>
        <w:t>5</w:t>
      </w:r>
    </w:p>
    <w:p w14:paraId="747B1BA8" w14:textId="77777777" w:rsidR="00130E37" w:rsidRPr="00ED096C" w:rsidRDefault="00130E37">
      <w:pPr>
        <w:pStyle w:val="Default"/>
        <w:rPr>
          <w:sz w:val="22"/>
        </w:rPr>
      </w:pPr>
    </w:p>
    <w:p w14:paraId="747B1BA9" w14:textId="556FFF29" w:rsidR="002B673E" w:rsidRPr="00ED096C" w:rsidRDefault="00A75CE1">
      <w:pPr>
        <w:pStyle w:val="Default"/>
        <w:rPr>
          <w:sz w:val="22"/>
        </w:rPr>
      </w:pPr>
      <w:r>
        <w:rPr>
          <w:b/>
          <w:sz w:val="22"/>
        </w:rPr>
        <w:t>6</w:t>
      </w:r>
      <w:r w:rsidR="00694F42" w:rsidRPr="00ED096C">
        <w:rPr>
          <w:b/>
          <w:sz w:val="22"/>
        </w:rPr>
        <w:t>.0</w:t>
      </w:r>
      <w:r w:rsidR="00694F42" w:rsidRPr="00ED096C">
        <w:rPr>
          <w:b/>
          <w:sz w:val="22"/>
        </w:rPr>
        <w:tab/>
      </w:r>
      <w:r w:rsidR="00694F42" w:rsidRPr="00ED096C">
        <w:rPr>
          <w:sz w:val="22"/>
        </w:rPr>
        <w:t>Schools’ Duties</w:t>
      </w:r>
      <w:r w:rsidR="00694F42" w:rsidRPr="00ED096C">
        <w:rPr>
          <w:sz w:val="22"/>
        </w:rPr>
        <w:tab/>
      </w:r>
      <w:r w:rsidR="00694F42" w:rsidRPr="00ED096C">
        <w:rPr>
          <w:sz w:val="22"/>
        </w:rPr>
        <w:tab/>
      </w:r>
      <w:r w:rsidR="00694F42" w:rsidRPr="00ED096C">
        <w:rPr>
          <w:sz w:val="22"/>
        </w:rPr>
        <w:tab/>
      </w:r>
      <w:r w:rsidR="00694F42" w:rsidRPr="00ED096C">
        <w:rPr>
          <w:sz w:val="22"/>
        </w:rPr>
        <w:tab/>
      </w:r>
      <w:r w:rsidR="00694F42" w:rsidRPr="00ED096C">
        <w:rPr>
          <w:sz w:val="22"/>
        </w:rPr>
        <w:tab/>
      </w:r>
      <w:r w:rsidR="00694F42" w:rsidRPr="00ED096C">
        <w:rPr>
          <w:sz w:val="22"/>
        </w:rPr>
        <w:tab/>
      </w:r>
      <w:r w:rsidR="00694F42" w:rsidRPr="00ED096C">
        <w:rPr>
          <w:sz w:val="22"/>
        </w:rPr>
        <w:tab/>
      </w:r>
      <w:r w:rsidR="00BB396A">
        <w:rPr>
          <w:sz w:val="22"/>
        </w:rPr>
        <w:t>5</w:t>
      </w:r>
    </w:p>
    <w:p w14:paraId="747B1BAD" w14:textId="118C13DA" w:rsidR="009A226F" w:rsidRPr="00ED096C" w:rsidRDefault="009A226F">
      <w:pPr>
        <w:pStyle w:val="Default"/>
        <w:rPr>
          <w:sz w:val="22"/>
        </w:rPr>
      </w:pPr>
      <w:r w:rsidRPr="00ED096C">
        <w:rPr>
          <w:sz w:val="22"/>
        </w:rPr>
        <w:tab/>
      </w:r>
      <w:r w:rsidRPr="00ED096C">
        <w:rPr>
          <w:sz w:val="22"/>
        </w:rPr>
        <w:tab/>
      </w:r>
    </w:p>
    <w:p w14:paraId="4CFEDB1B" w14:textId="4B68D80A" w:rsidR="00535E23" w:rsidRPr="00ED096C" w:rsidRDefault="00C16DF4" w:rsidP="00535E23">
      <w:pPr>
        <w:pStyle w:val="Default"/>
        <w:rPr>
          <w:sz w:val="22"/>
        </w:rPr>
      </w:pPr>
      <w:r>
        <w:rPr>
          <w:b/>
          <w:sz w:val="22"/>
          <w:szCs w:val="22"/>
        </w:rPr>
        <w:t>7</w:t>
      </w:r>
      <w:r w:rsidR="00535E23" w:rsidRPr="00ED096C">
        <w:rPr>
          <w:b/>
          <w:sz w:val="22"/>
          <w:szCs w:val="22"/>
        </w:rPr>
        <w:t>.0</w:t>
      </w:r>
      <w:r w:rsidR="00535E23" w:rsidRPr="00ED096C">
        <w:rPr>
          <w:sz w:val="22"/>
          <w:szCs w:val="22"/>
        </w:rPr>
        <w:tab/>
      </w:r>
      <w:r w:rsidR="00535E23">
        <w:rPr>
          <w:sz w:val="22"/>
          <w:szCs w:val="22"/>
        </w:rPr>
        <w:t xml:space="preserve">referral routes </w:t>
      </w:r>
      <w:r w:rsidR="00F12CEE">
        <w:rPr>
          <w:sz w:val="22"/>
          <w:szCs w:val="22"/>
        </w:rPr>
        <w:t>and procedures</w:t>
      </w:r>
      <w:r w:rsidR="00535E23">
        <w:rPr>
          <w:sz w:val="22"/>
          <w:szCs w:val="22"/>
        </w:rPr>
        <w:t xml:space="preserve">                   </w:t>
      </w:r>
      <w:r w:rsidR="00CB4C90">
        <w:rPr>
          <w:sz w:val="22"/>
          <w:szCs w:val="22"/>
        </w:rPr>
        <w:t xml:space="preserve">                                      </w:t>
      </w:r>
      <w:r w:rsidR="0036261C">
        <w:rPr>
          <w:sz w:val="22"/>
          <w:szCs w:val="22"/>
        </w:rPr>
        <w:t>6</w:t>
      </w:r>
    </w:p>
    <w:p w14:paraId="57D04180" w14:textId="77777777" w:rsidR="00327107" w:rsidRPr="00327107" w:rsidRDefault="00327107" w:rsidP="00327107">
      <w:pPr>
        <w:spacing w:before="245"/>
        <w:ind w:left="100"/>
        <w:rPr>
          <w:rFonts w:ascii="Arial" w:hAnsi="Arial" w:cs="Arial"/>
          <w:b/>
          <w:bCs/>
          <w:sz w:val="22"/>
          <w:szCs w:val="22"/>
        </w:rPr>
      </w:pPr>
      <w:r w:rsidRPr="00327107">
        <w:rPr>
          <w:rFonts w:ascii="Arial" w:hAnsi="Arial" w:cs="Arial"/>
          <w:b/>
          <w:bCs/>
          <w:sz w:val="22"/>
          <w:szCs w:val="22"/>
        </w:rPr>
        <w:t>APPENDICES</w:t>
      </w:r>
    </w:p>
    <w:p w14:paraId="747B1BAE" w14:textId="77777777" w:rsidR="005E175D" w:rsidRPr="00ED096C" w:rsidRDefault="005E175D">
      <w:pPr>
        <w:pStyle w:val="Default"/>
      </w:pPr>
    </w:p>
    <w:p w14:paraId="3D571944" w14:textId="7849F638" w:rsidR="00A6329D" w:rsidRDefault="00A6329D" w:rsidP="00FE4367">
      <w:pPr>
        <w:pStyle w:val="Default"/>
        <w:rPr>
          <w:sz w:val="22"/>
          <w:szCs w:val="22"/>
        </w:rPr>
      </w:pPr>
      <w:r>
        <w:t xml:space="preserve">Appendix </w:t>
      </w:r>
      <w:r w:rsidR="000A7036">
        <w:t>1</w:t>
      </w:r>
      <w:r w:rsidRPr="00A6329D">
        <w:rPr>
          <w:sz w:val="22"/>
          <w:szCs w:val="22"/>
        </w:rPr>
        <w:t xml:space="preserve"> – Deletions from Admission Register</w:t>
      </w:r>
    </w:p>
    <w:p w14:paraId="7FC75B87" w14:textId="4C5AFE1A" w:rsidR="000A7036" w:rsidRDefault="000A7036" w:rsidP="000A7036">
      <w:pPr>
        <w:pStyle w:val="Footer1"/>
        <w:jc w:val="both"/>
      </w:pPr>
      <w:r>
        <w:t>Appendix 2– Emigration/Returning to Home Country Form</w:t>
      </w:r>
    </w:p>
    <w:p w14:paraId="7FE91F13" w14:textId="1D23A7B1" w:rsidR="00FE4367" w:rsidRPr="00FE4367" w:rsidRDefault="000A7036" w:rsidP="00FE4367">
      <w:pPr>
        <w:pStyle w:val="Default"/>
      </w:pPr>
      <w:r>
        <w:rPr>
          <w:sz w:val="22"/>
          <w:szCs w:val="22"/>
        </w:rPr>
        <w:t>Appendix 3</w:t>
      </w:r>
      <w:r w:rsidR="00FE4367">
        <w:rPr>
          <w:sz w:val="22"/>
          <w:szCs w:val="22"/>
        </w:rPr>
        <w:t xml:space="preserve"> – </w:t>
      </w:r>
      <w:r w:rsidR="00B15A27">
        <w:rPr>
          <w:sz w:val="22"/>
          <w:szCs w:val="22"/>
        </w:rPr>
        <w:t xml:space="preserve">CME </w:t>
      </w:r>
      <w:r w:rsidR="00FE4367">
        <w:rPr>
          <w:sz w:val="22"/>
          <w:szCs w:val="22"/>
        </w:rPr>
        <w:t xml:space="preserve">Flow Chart </w:t>
      </w:r>
    </w:p>
    <w:p w14:paraId="747B1BB0" w14:textId="77777777" w:rsidR="005E175D" w:rsidRPr="00ED096C" w:rsidRDefault="005E175D" w:rsidP="003F6452">
      <w:pPr>
        <w:rPr>
          <w:rFonts w:ascii="Arial" w:hAnsi="Arial" w:cs="Arial"/>
          <w:b/>
          <w:sz w:val="22"/>
          <w:szCs w:val="22"/>
        </w:rPr>
      </w:pPr>
    </w:p>
    <w:p w14:paraId="747B1BB1" w14:textId="77777777" w:rsidR="005E175D" w:rsidRPr="00ED096C" w:rsidRDefault="005E175D">
      <w:pPr>
        <w:rPr>
          <w:rFonts w:ascii="Arial" w:hAnsi="Arial" w:cs="Arial"/>
          <w:b/>
          <w:sz w:val="22"/>
          <w:szCs w:val="22"/>
        </w:rPr>
      </w:pPr>
    </w:p>
    <w:p w14:paraId="733156F9" w14:textId="76AA46FC" w:rsidR="00195D65" w:rsidRDefault="00694F42" w:rsidP="007A4C04">
      <w:pPr>
        <w:jc w:val="both"/>
        <w:rPr>
          <w:rFonts w:ascii="Arial" w:hAnsi="Arial" w:cs="Arial"/>
          <w:b/>
          <w:sz w:val="22"/>
          <w:szCs w:val="22"/>
        </w:rPr>
      </w:pPr>
      <w:r w:rsidRPr="00ED096C">
        <w:rPr>
          <w:rFonts w:ascii="Arial" w:hAnsi="Arial" w:cs="Arial"/>
          <w:b/>
          <w:sz w:val="22"/>
          <w:szCs w:val="22"/>
        </w:rPr>
        <w:br w:type="page"/>
      </w:r>
    </w:p>
    <w:p w14:paraId="2E32F061" w14:textId="77777777" w:rsidR="00195D65" w:rsidRDefault="00195D65">
      <w:pPr>
        <w:rPr>
          <w:rFonts w:ascii="Arial" w:hAnsi="Arial" w:cs="Arial"/>
          <w:b/>
          <w:sz w:val="22"/>
          <w:szCs w:val="22"/>
        </w:rPr>
      </w:pPr>
    </w:p>
    <w:p w14:paraId="1006E0A4" w14:textId="77777777" w:rsidR="009228BB" w:rsidRPr="00FF6038" w:rsidRDefault="009228BB" w:rsidP="00745D26">
      <w:pPr>
        <w:numPr>
          <w:ilvl w:val="0"/>
          <w:numId w:val="3"/>
        </w:numPr>
        <w:rPr>
          <w:rFonts w:ascii="Arial" w:hAnsi="Arial" w:cs="Arial"/>
          <w:b/>
        </w:rPr>
      </w:pPr>
      <w:r w:rsidRPr="00564BB9">
        <w:rPr>
          <w:rFonts w:ascii="Arial" w:hAnsi="Arial" w:cs="Arial"/>
          <w:b/>
        </w:rPr>
        <w:t>Government definition:</w:t>
      </w:r>
    </w:p>
    <w:p w14:paraId="72E4AA20" w14:textId="77777777" w:rsidR="009228BB" w:rsidRDefault="009228BB" w:rsidP="009228BB">
      <w:pPr>
        <w:rPr>
          <w:rFonts w:ascii="Arial" w:hAnsi="Arial" w:cs="Arial"/>
        </w:rPr>
      </w:pPr>
    </w:p>
    <w:p w14:paraId="495F8775" w14:textId="77777777" w:rsidR="009228BB" w:rsidRPr="00BE0414" w:rsidRDefault="009228BB" w:rsidP="009228BB">
      <w:pPr>
        <w:ind w:left="360"/>
        <w:rPr>
          <w:rFonts w:ascii="Arial" w:hAnsi="Arial" w:cs="Arial"/>
          <w:color w:val="202124"/>
          <w:sz w:val="22"/>
          <w:szCs w:val="22"/>
          <w:shd w:val="clear" w:color="auto" w:fill="FFFFFF"/>
        </w:rPr>
      </w:pPr>
      <w:r w:rsidRPr="00BE0414">
        <w:rPr>
          <w:rFonts w:ascii="Arial" w:hAnsi="Arial" w:cs="Arial"/>
          <w:color w:val="202124"/>
          <w:sz w:val="22"/>
          <w:szCs w:val="22"/>
          <w:shd w:val="clear" w:color="auto" w:fill="FFFFFF"/>
        </w:rPr>
        <w:t>As defined in the Section 436A of the Education Act 1996, Children Missing Education (CME) are </w:t>
      </w:r>
      <w:r w:rsidRPr="00BE0414">
        <w:rPr>
          <w:rFonts w:ascii="Arial" w:hAnsi="Arial" w:cs="Arial"/>
          <w:color w:val="040C28"/>
          <w:sz w:val="22"/>
          <w:szCs w:val="22"/>
        </w:rPr>
        <w:t>children of compulsory school age who are not registered pupils at a school and are not receiving suitable education otherwise than at a school</w:t>
      </w:r>
      <w:r w:rsidRPr="00BE0414">
        <w:rPr>
          <w:rFonts w:ascii="Arial" w:hAnsi="Arial" w:cs="Arial"/>
          <w:color w:val="202124"/>
          <w:sz w:val="22"/>
          <w:szCs w:val="22"/>
          <w:shd w:val="clear" w:color="auto" w:fill="FFFFFF"/>
        </w:rPr>
        <w:t>.</w:t>
      </w:r>
    </w:p>
    <w:p w14:paraId="70DC7AD4" w14:textId="77777777" w:rsidR="009228BB" w:rsidRPr="00BE0414" w:rsidRDefault="009228BB" w:rsidP="009228BB">
      <w:pPr>
        <w:ind w:left="360"/>
        <w:rPr>
          <w:rFonts w:ascii="Arial" w:hAnsi="Arial" w:cs="Arial"/>
          <w:color w:val="202124"/>
          <w:sz w:val="22"/>
          <w:szCs w:val="22"/>
          <w:shd w:val="clear" w:color="auto" w:fill="FFFFFF"/>
        </w:rPr>
      </w:pPr>
    </w:p>
    <w:p w14:paraId="5561035C" w14:textId="77777777" w:rsidR="009228BB" w:rsidRPr="00BE0414" w:rsidRDefault="009228BB" w:rsidP="00745D26">
      <w:pPr>
        <w:pStyle w:val="NormalWeb"/>
        <w:numPr>
          <w:ilvl w:val="0"/>
          <w:numId w:val="8"/>
        </w:numPr>
        <w:shd w:val="clear" w:color="auto" w:fill="FFFFFF"/>
        <w:spacing w:before="0" w:beforeAutospacing="0" w:after="300" w:afterAutospacing="0"/>
        <w:rPr>
          <w:rFonts w:ascii="Arial" w:hAnsi="Arial" w:cs="Arial"/>
          <w:color w:val="0B0C0C"/>
          <w:sz w:val="22"/>
          <w:szCs w:val="22"/>
        </w:rPr>
      </w:pPr>
      <w:r w:rsidRPr="00BE0414">
        <w:rPr>
          <w:rFonts w:ascii="Arial" w:hAnsi="Arial" w:cs="Arial"/>
          <w:color w:val="0B0C0C"/>
          <w:sz w:val="22"/>
          <w:szCs w:val="22"/>
        </w:rPr>
        <w:t>This includes children who are awaiting a school place and children in receipt of</w:t>
      </w:r>
      <w:r>
        <w:rPr>
          <w:rFonts w:ascii="Arial" w:hAnsi="Arial" w:cs="Arial"/>
          <w:color w:val="0B0C0C"/>
          <w:sz w:val="22"/>
          <w:szCs w:val="22"/>
        </w:rPr>
        <w:t xml:space="preserve"> </w:t>
      </w:r>
      <w:r w:rsidRPr="00BE0414">
        <w:rPr>
          <w:rFonts w:ascii="Arial" w:hAnsi="Arial" w:cs="Arial"/>
          <w:color w:val="0B0C0C"/>
          <w:sz w:val="22"/>
          <w:szCs w:val="22"/>
        </w:rPr>
        <w:t>unsuitable education, including those children’s local authorities are supporting to place into suitable education.  </w:t>
      </w:r>
    </w:p>
    <w:p w14:paraId="05CAD371" w14:textId="77777777" w:rsidR="009228BB" w:rsidRPr="00BE0414" w:rsidRDefault="009228BB" w:rsidP="00745D26">
      <w:pPr>
        <w:pStyle w:val="NormalWeb"/>
        <w:numPr>
          <w:ilvl w:val="0"/>
          <w:numId w:val="8"/>
        </w:numPr>
        <w:shd w:val="clear" w:color="auto" w:fill="FFFFFF"/>
        <w:spacing w:before="0" w:beforeAutospacing="0" w:after="300" w:afterAutospacing="0"/>
        <w:rPr>
          <w:rFonts w:ascii="Arial" w:hAnsi="Arial" w:cs="Arial"/>
          <w:color w:val="0B0C0C"/>
          <w:sz w:val="22"/>
          <w:szCs w:val="22"/>
        </w:rPr>
      </w:pPr>
      <w:r w:rsidRPr="00BE0414">
        <w:rPr>
          <w:rFonts w:ascii="Arial" w:hAnsi="Arial" w:cs="Arial"/>
          <w:color w:val="0B0C0C"/>
          <w:sz w:val="22"/>
          <w:szCs w:val="22"/>
        </w:rPr>
        <w:t>An elective home educated (EHE) child whose education is deemed unsuitable should be classified as CME. A separate ad-hoc release has been published relating to EHE. </w:t>
      </w:r>
    </w:p>
    <w:p w14:paraId="511E428F" w14:textId="77777777" w:rsidR="009228BB" w:rsidRPr="00BE0414" w:rsidRDefault="009228BB" w:rsidP="009228BB">
      <w:pPr>
        <w:rPr>
          <w:rFonts w:ascii="Arial" w:hAnsi="Arial" w:cs="Arial"/>
          <w:sz w:val="22"/>
          <w:szCs w:val="22"/>
        </w:rPr>
      </w:pPr>
      <w:r w:rsidRPr="00BE0414">
        <w:rPr>
          <w:rFonts w:ascii="Arial" w:hAnsi="Arial" w:cs="Arial"/>
          <w:sz w:val="22"/>
          <w:szCs w:val="22"/>
        </w:rPr>
        <w:t xml:space="preserve">Local authorities have a duty under section 436A of the Education Act 1996 to </w:t>
      </w:r>
      <w:proofErr w:type="gramStart"/>
      <w:r w:rsidRPr="00BE0414">
        <w:rPr>
          <w:rFonts w:ascii="Arial" w:hAnsi="Arial" w:cs="Arial"/>
          <w:sz w:val="22"/>
          <w:szCs w:val="22"/>
        </w:rPr>
        <w:t>make arrangements</w:t>
      </w:r>
      <w:proofErr w:type="gramEnd"/>
      <w:r w:rsidRPr="00BE0414">
        <w:rPr>
          <w:rFonts w:ascii="Arial" w:hAnsi="Arial" w:cs="Arial"/>
          <w:sz w:val="22"/>
          <w:szCs w:val="22"/>
        </w:rPr>
        <w:t xml:space="preserve"> to establish the identities of children in their area who are not registered pupils at a school and are not receiving suitable education otherwise. This duty only relates to children of compulsory school age</w:t>
      </w:r>
    </w:p>
    <w:p w14:paraId="10EC3DBF" w14:textId="77777777" w:rsidR="009228BB" w:rsidRPr="00ED096C" w:rsidRDefault="009228BB" w:rsidP="009228BB">
      <w:pPr>
        <w:jc w:val="both"/>
        <w:rPr>
          <w:rFonts w:ascii="Arial" w:hAnsi="Arial" w:cs="Arial"/>
          <w:b/>
          <w:sz w:val="22"/>
          <w:szCs w:val="22"/>
        </w:rPr>
      </w:pPr>
    </w:p>
    <w:p w14:paraId="52097B0A" w14:textId="77777777" w:rsidR="009228BB" w:rsidRPr="00ED096C" w:rsidRDefault="009228BB" w:rsidP="009228BB">
      <w:pPr>
        <w:jc w:val="both"/>
        <w:rPr>
          <w:rFonts w:ascii="Arial" w:hAnsi="Arial" w:cs="Arial"/>
          <w:sz w:val="22"/>
          <w:szCs w:val="22"/>
          <w:lang w:eastAsia="en-GB"/>
        </w:rPr>
      </w:pPr>
      <w:r w:rsidRPr="00ED096C">
        <w:rPr>
          <w:rFonts w:ascii="Arial" w:hAnsi="Arial" w:cs="Arial"/>
          <w:sz w:val="22"/>
          <w:szCs w:val="22"/>
          <w:lang w:eastAsia="en-GB"/>
        </w:rPr>
        <w:t>Suitable education is defined as:</w:t>
      </w:r>
    </w:p>
    <w:p w14:paraId="50C20061" w14:textId="77777777" w:rsidR="009228BB" w:rsidRPr="00ED096C" w:rsidRDefault="009228BB" w:rsidP="009228BB">
      <w:pPr>
        <w:jc w:val="both"/>
        <w:rPr>
          <w:rFonts w:ascii="Arial" w:hAnsi="Arial" w:cs="Arial"/>
          <w:sz w:val="22"/>
          <w:szCs w:val="22"/>
          <w:lang w:eastAsia="en-GB"/>
        </w:rPr>
      </w:pPr>
    </w:p>
    <w:p w14:paraId="3D956999" w14:textId="77777777" w:rsidR="009228BB" w:rsidRPr="00535E23" w:rsidRDefault="009228BB" w:rsidP="009228BB">
      <w:pPr>
        <w:ind w:left="720"/>
        <w:jc w:val="both"/>
        <w:rPr>
          <w:rFonts w:ascii="Arial" w:hAnsi="Arial" w:cs="Arial"/>
          <w:sz w:val="22"/>
          <w:szCs w:val="22"/>
          <w:lang w:eastAsia="en-GB"/>
        </w:rPr>
      </w:pPr>
      <w:r w:rsidRPr="00ED096C">
        <w:rPr>
          <w:rFonts w:ascii="Arial" w:hAnsi="Arial" w:cs="Arial"/>
          <w:sz w:val="22"/>
          <w:szCs w:val="22"/>
          <w:lang w:eastAsia="en-GB"/>
        </w:rPr>
        <w:t>“Efficient full-time education suitable to a child’s age, ability and aptitude and to any special educational needs the child may have”.</w:t>
      </w:r>
    </w:p>
    <w:p w14:paraId="0305C944" w14:textId="77777777" w:rsidR="009228BB" w:rsidRPr="009228BB" w:rsidRDefault="009228BB" w:rsidP="009228BB">
      <w:pPr>
        <w:rPr>
          <w:rFonts w:ascii="Arial" w:hAnsi="Arial" w:cs="Arial"/>
          <w:b/>
          <w:sz w:val="22"/>
          <w:szCs w:val="22"/>
        </w:rPr>
      </w:pPr>
    </w:p>
    <w:p w14:paraId="747B1BB2" w14:textId="2A07A9B2" w:rsidR="005E175D" w:rsidRPr="00F12CEE" w:rsidRDefault="005E175D" w:rsidP="00745D26">
      <w:pPr>
        <w:pStyle w:val="ListParagraph"/>
        <w:numPr>
          <w:ilvl w:val="0"/>
          <w:numId w:val="7"/>
        </w:numPr>
        <w:rPr>
          <w:rFonts w:ascii="Arial" w:hAnsi="Arial" w:cs="Arial"/>
          <w:b/>
          <w:sz w:val="22"/>
          <w:szCs w:val="22"/>
        </w:rPr>
      </w:pPr>
      <w:r w:rsidRPr="00F12CEE">
        <w:rPr>
          <w:rFonts w:ascii="Arial" w:hAnsi="Arial" w:cs="Arial"/>
          <w:b/>
          <w:sz w:val="22"/>
          <w:szCs w:val="22"/>
        </w:rPr>
        <w:t>Overview</w:t>
      </w:r>
    </w:p>
    <w:p w14:paraId="29B2EC33" w14:textId="77777777" w:rsidR="00195D65" w:rsidRDefault="00195D65" w:rsidP="00195D65">
      <w:pPr>
        <w:rPr>
          <w:rFonts w:ascii="Arial" w:hAnsi="Arial" w:cs="Arial"/>
          <w:b/>
          <w:sz w:val="22"/>
          <w:szCs w:val="22"/>
        </w:rPr>
      </w:pPr>
    </w:p>
    <w:p w14:paraId="31121E0E" w14:textId="47160DB4" w:rsidR="00195D65" w:rsidRPr="00ED096C" w:rsidRDefault="00195D65" w:rsidP="00195D65">
      <w:pPr>
        <w:jc w:val="both"/>
        <w:rPr>
          <w:rFonts w:ascii="Arial" w:hAnsi="Arial" w:cs="Arial"/>
          <w:sz w:val="22"/>
          <w:szCs w:val="22"/>
        </w:rPr>
      </w:pPr>
      <w:r w:rsidRPr="00ED096C">
        <w:rPr>
          <w:rFonts w:ascii="Arial" w:hAnsi="Arial" w:cs="Arial"/>
          <w:sz w:val="22"/>
          <w:szCs w:val="22"/>
        </w:rPr>
        <w:t>The overall aim is for all children and young people in</w:t>
      </w:r>
      <w:r>
        <w:rPr>
          <w:rFonts w:ascii="Arial" w:hAnsi="Arial" w:cs="Arial"/>
          <w:sz w:val="22"/>
          <w:szCs w:val="22"/>
        </w:rPr>
        <w:t xml:space="preserve"> </w:t>
      </w:r>
      <w:r w:rsidR="002B7EB8">
        <w:rPr>
          <w:rFonts w:ascii="Arial" w:hAnsi="Arial" w:cs="Arial"/>
          <w:sz w:val="22"/>
          <w:szCs w:val="22"/>
        </w:rPr>
        <w:t xml:space="preserve">the </w:t>
      </w:r>
      <w:r w:rsidRPr="00EB282A">
        <w:rPr>
          <w:rFonts w:ascii="Arial" w:hAnsi="Arial"/>
          <w:sz w:val="22"/>
          <w:szCs w:val="22"/>
        </w:rPr>
        <w:t>City of Doncaster</w:t>
      </w:r>
      <w:r w:rsidR="00125536">
        <w:rPr>
          <w:rFonts w:ascii="Arial" w:hAnsi="Arial"/>
          <w:sz w:val="22"/>
          <w:szCs w:val="22"/>
        </w:rPr>
        <w:t xml:space="preserve"> </w:t>
      </w:r>
      <w:r w:rsidR="00D94C69">
        <w:rPr>
          <w:rFonts w:ascii="Arial" w:hAnsi="Arial"/>
          <w:sz w:val="22"/>
          <w:szCs w:val="22"/>
        </w:rPr>
        <w:t xml:space="preserve">Council </w:t>
      </w:r>
      <w:r w:rsidR="00D94C69" w:rsidRPr="00EA1777">
        <w:rPr>
          <w:rFonts w:ascii="Arial" w:hAnsi="Arial"/>
          <w:sz w:val="22"/>
          <w:szCs w:val="22"/>
        </w:rPr>
        <w:t>Local</w:t>
      </w:r>
      <w:r w:rsidRPr="00EA1777">
        <w:rPr>
          <w:rFonts w:ascii="Arial" w:hAnsi="Arial" w:cs="Arial"/>
          <w:sz w:val="22"/>
          <w:szCs w:val="22"/>
        </w:rPr>
        <w:t xml:space="preserve"> Authority</w:t>
      </w:r>
      <w:r w:rsidR="00E05DBC">
        <w:rPr>
          <w:rFonts w:ascii="Arial" w:hAnsi="Arial" w:cs="Arial"/>
          <w:sz w:val="22"/>
          <w:szCs w:val="22"/>
        </w:rPr>
        <w:t xml:space="preserve"> is</w:t>
      </w:r>
      <w:r w:rsidR="00EA1777">
        <w:rPr>
          <w:rFonts w:ascii="Arial" w:hAnsi="Arial" w:cs="Arial"/>
          <w:sz w:val="22"/>
          <w:szCs w:val="22"/>
        </w:rPr>
        <w:t xml:space="preserve"> </w:t>
      </w:r>
      <w:r w:rsidRPr="00ED096C">
        <w:rPr>
          <w:rFonts w:ascii="Arial" w:hAnsi="Arial" w:cs="Arial"/>
          <w:sz w:val="22"/>
          <w:szCs w:val="22"/>
        </w:rPr>
        <w:t>to have the opportunity to fulfil their potential through access to education. The purpose of the section 436A of the Education Act 1996 is to ensure that local authorities’ arrangements enable them to establish the identities of children in their area who are not registered pupils at a school and are not receiving suitable education otherwise than at a school (e.g., privately or in alternative provision). Those children identified, as not receiving suitable education should be returned to full time education either at a school or in alternative provision. This duty only relates to children of compulsory school age.</w:t>
      </w:r>
    </w:p>
    <w:p w14:paraId="29804A07" w14:textId="1F17CB4A" w:rsidR="00195D65" w:rsidRDefault="00195D65" w:rsidP="00195D65">
      <w:pPr>
        <w:rPr>
          <w:rFonts w:ascii="Arial" w:hAnsi="Arial" w:cs="Arial"/>
          <w:sz w:val="22"/>
          <w:szCs w:val="22"/>
        </w:rPr>
      </w:pPr>
    </w:p>
    <w:p w14:paraId="3D698D34" w14:textId="322C6CF6" w:rsidR="00195D65" w:rsidRDefault="00195D65" w:rsidP="00195D65">
      <w:pPr>
        <w:jc w:val="both"/>
        <w:rPr>
          <w:rFonts w:ascii="Arial" w:hAnsi="Arial" w:cs="Arial"/>
          <w:sz w:val="22"/>
          <w:szCs w:val="22"/>
        </w:rPr>
      </w:pPr>
      <w:r w:rsidRPr="00ED096C">
        <w:rPr>
          <w:rFonts w:ascii="Arial" w:hAnsi="Arial" w:cs="Arial"/>
          <w:sz w:val="22"/>
          <w:szCs w:val="22"/>
        </w:rPr>
        <w:t xml:space="preserve">This policy has been produced to effectively support the implementation of the duty that local authorities </w:t>
      </w:r>
      <w:r w:rsidR="00D96B94" w:rsidRPr="00D96B94">
        <w:rPr>
          <w:rFonts w:ascii="Arial" w:hAnsi="Arial" w:cs="Arial"/>
          <w:b/>
          <w:bCs/>
          <w:sz w:val="22"/>
          <w:szCs w:val="22"/>
        </w:rPr>
        <w:t>must</w:t>
      </w:r>
      <w:r w:rsidRPr="00ED096C">
        <w:rPr>
          <w:rFonts w:ascii="Arial" w:hAnsi="Arial" w:cs="Arial"/>
          <w:sz w:val="22"/>
          <w:szCs w:val="22"/>
        </w:rPr>
        <w:t xml:space="preserve"> identify children who are not registered pupils at a school and are not receiving a suitable education otherwise than at a school. This policy implements the revised statutory guidance for local authorities in England, issued in September 2016. </w:t>
      </w:r>
    </w:p>
    <w:p w14:paraId="6EDEA54E" w14:textId="41D871DB" w:rsidR="00195D65" w:rsidRDefault="006D6801" w:rsidP="00195D65">
      <w:pPr>
        <w:rPr>
          <w:rFonts w:ascii="Arial" w:hAnsi="Arial" w:cs="Arial"/>
          <w:sz w:val="22"/>
          <w:szCs w:val="22"/>
        </w:rPr>
      </w:pPr>
      <w:r>
        <w:object w:dxaOrig="1534" w:dyaOrig="997" w14:anchorId="378E6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10" o:title=""/>
          </v:shape>
          <o:OLEObject Type="Embed" ProgID="Acrobat.Document.DC" ShapeID="_x0000_i1027" DrawAspect="Icon" ObjectID="_1766835199" r:id="rId11"/>
        </w:object>
      </w:r>
    </w:p>
    <w:p w14:paraId="22339B67" w14:textId="77777777" w:rsidR="00195D65" w:rsidRDefault="00195D65" w:rsidP="00195D65">
      <w:pPr>
        <w:rPr>
          <w:rFonts w:ascii="Arial" w:hAnsi="Arial" w:cs="Arial"/>
          <w:sz w:val="22"/>
          <w:szCs w:val="22"/>
        </w:rPr>
      </w:pPr>
    </w:p>
    <w:p w14:paraId="751D3F9A" w14:textId="6028430B" w:rsidR="00195D65" w:rsidRDefault="00195D65" w:rsidP="006A0EF8">
      <w:pPr>
        <w:jc w:val="both"/>
        <w:rPr>
          <w:rFonts w:ascii="Arial" w:hAnsi="Arial" w:cs="Arial"/>
          <w:sz w:val="22"/>
          <w:szCs w:val="22"/>
        </w:rPr>
      </w:pPr>
      <w:r w:rsidRPr="00195D65">
        <w:rPr>
          <w:rFonts w:ascii="Arial" w:hAnsi="Arial" w:cs="Arial"/>
          <w:sz w:val="22"/>
          <w:szCs w:val="22"/>
        </w:rPr>
        <w:t xml:space="preserve">Children </w:t>
      </w:r>
      <w:r>
        <w:rPr>
          <w:rFonts w:ascii="Arial" w:hAnsi="Arial" w:cs="Arial"/>
          <w:sz w:val="22"/>
          <w:szCs w:val="22"/>
        </w:rPr>
        <w:t>missing</w:t>
      </w:r>
      <w:r w:rsidRPr="00195D65">
        <w:rPr>
          <w:rFonts w:ascii="Arial" w:hAnsi="Arial" w:cs="Arial"/>
          <w:sz w:val="22"/>
          <w:szCs w:val="22"/>
        </w:rPr>
        <w:t xml:space="preserve"> education </w:t>
      </w:r>
      <w:r w:rsidR="004D49DE">
        <w:rPr>
          <w:rFonts w:ascii="Arial" w:hAnsi="Arial" w:cs="Arial"/>
          <w:sz w:val="22"/>
          <w:szCs w:val="22"/>
        </w:rPr>
        <w:t>can be</w:t>
      </w:r>
      <w:r w:rsidRPr="00195D65">
        <w:rPr>
          <w:rFonts w:ascii="Arial" w:hAnsi="Arial" w:cs="Arial"/>
          <w:sz w:val="22"/>
          <w:szCs w:val="22"/>
        </w:rPr>
        <w:t xml:space="preserve"> amongst the most vulnerable in our communities. They may be from disadvantaged families, travelling communities, immigrant families, be unaccompanied asylum seeking</w:t>
      </w:r>
      <w:r w:rsidR="003612AA">
        <w:rPr>
          <w:rFonts w:ascii="Arial" w:hAnsi="Arial" w:cs="Arial"/>
          <w:sz w:val="22"/>
          <w:szCs w:val="22"/>
        </w:rPr>
        <w:t xml:space="preserve">, </w:t>
      </w:r>
      <w:r w:rsidRPr="00195D65">
        <w:rPr>
          <w:rFonts w:ascii="Arial" w:hAnsi="Arial" w:cs="Arial"/>
          <w:sz w:val="22"/>
          <w:szCs w:val="22"/>
        </w:rPr>
        <w:t>trafficked children, or be at risk of neglect or abuse and it is vital that all practitioners work together to identify and re-engage these children back in to appropriate education provision as quickly as possible.</w:t>
      </w:r>
    </w:p>
    <w:p w14:paraId="5DBF08A3" w14:textId="77777777" w:rsidR="00195D65" w:rsidRDefault="00195D65" w:rsidP="00195D65">
      <w:pPr>
        <w:rPr>
          <w:rFonts w:ascii="Arial" w:hAnsi="Arial" w:cs="Arial"/>
          <w:sz w:val="22"/>
          <w:szCs w:val="22"/>
        </w:rPr>
      </w:pPr>
    </w:p>
    <w:p w14:paraId="0089AF79" w14:textId="44F6D122" w:rsidR="00195D65" w:rsidRPr="00ED096C" w:rsidRDefault="00195D65" w:rsidP="00060CA0">
      <w:pPr>
        <w:jc w:val="both"/>
        <w:rPr>
          <w:rFonts w:ascii="Arial" w:hAnsi="Arial" w:cs="Arial"/>
          <w:sz w:val="22"/>
          <w:szCs w:val="22"/>
        </w:rPr>
      </w:pPr>
      <w:r>
        <w:rPr>
          <w:rFonts w:ascii="Arial" w:hAnsi="Arial" w:cs="Arial"/>
          <w:sz w:val="22"/>
          <w:szCs w:val="22"/>
        </w:rPr>
        <w:t>Moreover, c</w:t>
      </w:r>
      <w:r w:rsidRPr="00ED096C">
        <w:rPr>
          <w:rFonts w:ascii="Arial" w:hAnsi="Arial" w:cs="Arial"/>
          <w:sz w:val="22"/>
          <w:szCs w:val="22"/>
        </w:rPr>
        <w:t>hildren not receiving a suitable education are at increased risk of a range of negative outcomes that could have long term damaging consequences for their life chances. For example, they are at risk of becoming NEET (not in education, employment, or training) once they have reached the compulsory school leaving age.</w:t>
      </w:r>
    </w:p>
    <w:p w14:paraId="7A5A1C29" w14:textId="77777777" w:rsidR="00195D65" w:rsidRDefault="00195D65" w:rsidP="00060CA0">
      <w:pPr>
        <w:jc w:val="both"/>
        <w:rPr>
          <w:rFonts w:ascii="Arial" w:hAnsi="Arial" w:cs="Arial"/>
          <w:sz w:val="22"/>
          <w:szCs w:val="22"/>
        </w:rPr>
      </w:pPr>
    </w:p>
    <w:p w14:paraId="0A11584B" w14:textId="3DD0778F" w:rsidR="00195D65" w:rsidRDefault="00195D65" w:rsidP="00060CA0">
      <w:pPr>
        <w:jc w:val="both"/>
        <w:rPr>
          <w:rFonts w:ascii="Arial" w:hAnsi="Arial" w:cs="Arial"/>
          <w:sz w:val="22"/>
          <w:szCs w:val="22"/>
        </w:rPr>
      </w:pPr>
      <w:r w:rsidRPr="00195D65">
        <w:rPr>
          <w:rFonts w:ascii="Arial" w:hAnsi="Arial" w:cs="Arial"/>
          <w:sz w:val="22"/>
          <w:szCs w:val="22"/>
        </w:rPr>
        <w:t xml:space="preserve">Any child who is identified as not being on roll at a school and not receiving </w:t>
      </w:r>
      <w:r>
        <w:rPr>
          <w:rFonts w:ascii="Arial" w:hAnsi="Arial" w:cs="Arial"/>
          <w:sz w:val="22"/>
          <w:szCs w:val="22"/>
        </w:rPr>
        <w:t xml:space="preserve">a suitable education </w:t>
      </w:r>
      <w:r w:rsidRPr="00195D65">
        <w:rPr>
          <w:rFonts w:ascii="Arial" w:hAnsi="Arial" w:cs="Arial"/>
          <w:b/>
          <w:bCs/>
          <w:sz w:val="22"/>
          <w:szCs w:val="22"/>
        </w:rPr>
        <w:t>MUST</w:t>
      </w:r>
      <w:r w:rsidRPr="00195D65">
        <w:rPr>
          <w:rFonts w:ascii="Arial" w:hAnsi="Arial" w:cs="Arial"/>
          <w:sz w:val="22"/>
          <w:szCs w:val="22"/>
        </w:rPr>
        <w:t xml:space="preserve"> be placed on the Children Missing Education Register. This includes children who have applied for a school place</w:t>
      </w:r>
      <w:r>
        <w:rPr>
          <w:rFonts w:ascii="Arial" w:hAnsi="Arial" w:cs="Arial"/>
          <w:sz w:val="22"/>
          <w:szCs w:val="22"/>
        </w:rPr>
        <w:t>,</w:t>
      </w:r>
      <w:r w:rsidRPr="00195D65">
        <w:rPr>
          <w:rFonts w:ascii="Arial" w:hAnsi="Arial" w:cs="Arial"/>
          <w:sz w:val="22"/>
          <w:szCs w:val="22"/>
        </w:rPr>
        <w:t xml:space="preserve"> but not yet admitted to a school and children who have been removed from a school register before being placed on another school roll. </w:t>
      </w:r>
    </w:p>
    <w:p w14:paraId="60A8D501" w14:textId="77777777" w:rsidR="00195D65" w:rsidRDefault="00195D65" w:rsidP="00195D65">
      <w:pPr>
        <w:rPr>
          <w:rFonts w:ascii="Arial" w:hAnsi="Arial" w:cs="Arial"/>
          <w:sz w:val="22"/>
          <w:szCs w:val="22"/>
        </w:rPr>
      </w:pPr>
    </w:p>
    <w:p w14:paraId="52734B6E" w14:textId="44275FB5" w:rsidR="004D49DE" w:rsidRDefault="00195D65" w:rsidP="00060CA0">
      <w:pPr>
        <w:jc w:val="both"/>
        <w:rPr>
          <w:rFonts w:ascii="Arial" w:hAnsi="Arial" w:cs="Arial"/>
          <w:sz w:val="22"/>
          <w:szCs w:val="22"/>
        </w:rPr>
      </w:pPr>
      <w:r w:rsidRPr="00195D65">
        <w:rPr>
          <w:rFonts w:ascii="Arial" w:hAnsi="Arial" w:cs="Arial"/>
          <w:sz w:val="22"/>
          <w:szCs w:val="22"/>
        </w:rPr>
        <w:t xml:space="preserve">This document describes the procedures that are to be employed in </w:t>
      </w:r>
      <w:r w:rsidR="00D53AED">
        <w:rPr>
          <w:rFonts w:ascii="Arial" w:hAnsi="Arial" w:cs="Arial"/>
          <w:sz w:val="22"/>
          <w:szCs w:val="22"/>
        </w:rPr>
        <w:t xml:space="preserve">the </w:t>
      </w:r>
      <w:r>
        <w:rPr>
          <w:rFonts w:ascii="Arial" w:hAnsi="Arial" w:cs="Arial"/>
          <w:sz w:val="22"/>
          <w:szCs w:val="22"/>
        </w:rPr>
        <w:t xml:space="preserve">City of </w:t>
      </w:r>
      <w:r w:rsidRPr="00195D65">
        <w:rPr>
          <w:rFonts w:ascii="Arial" w:hAnsi="Arial" w:cs="Arial"/>
          <w:sz w:val="22"/>
          <w:szCs w:val="22"/>
        </w:rPr>
        <w:t xml:space="preserve">Doncaster </w:t>
      </w:r>
      <w:r>
        <w:rPr>
          <w:rFonts w:ascii="Arial" w:hAnsi="Arial" w:cs="Arial"/>
          <w:sz w:val="22"/>
          <w:szCs w:val="22"/>
        </w:rPr>
        <w:t xml:space="preserve">Council </w:t>
      </w:r>
      <w:r w:rsidRPr="00195D65">
        <w:rPr>
          <w:rFonts w:ascii="Arial" w:hAnsi="Arial" w:cs="Arial"/>
          <w:sz w:val="22"/>
          <w:szCs w:val="22"/>
        </w:rPr>
        <w:t xml:space="preserve">to identify, </w:t>
      </w:r>
      <w:r w:rsidR="00BE0414" w:rsidRPr="00195D65">
        <w:rPr>
          <w:rFonts w:ascii="Arial" w:hAnsi="Arial" w:cs="Arial"/>
          <w:sz w:val="22"/>
          <w:szCs w:val="22"/>
        </w:rPr>
        <w:t>locate,</w:t>
      </w:r>
      <w:r w:rsidRPr="00195D65">
        <w:rPr>
          <w:rFonts w:ascii="Arial" w:hAnsi="Arial" w:cs="Arial"/>
          <w:sz w:val="22"/>
          <w:szCs w:val="22"/>
        </w:rPr>
        <w:t xml:space="preserve"> and engage children who are missing from education. These procedures have been written for the guidance of all professionals who work with children and families. Following these procedures will ensure</w:t>
      </w:r>
      <w:r>
        <w:rPr>
          <w:rFonts w:ascii="Arial" w:hAnsi="Arial" w:cs="Arial"/>
          <w:sz w:val="22"/>
          <w:szCs w:val="22"/>
        </w:rPr>
        <w:t xml:space="preserve"> City of</w:t>
      </w:r>
      <w:r w:rsidRPr="00195D65">
        <w:rPr>
          <w:rFonts w:ascii="Arial" w:hAnsi="Arial" w:cs="Arial"/>
          <w:sz w:val="22"/>
          <w:szCs w:val="22"/>
        </w:rPr>
        <w:t xml:space="preserve"> Doncaster Council meets its statutory duties relating to the provision of education and safeguarding the welfare of children missing education </w:t>
      </w:r>
    </w:p>
    <w:p w14:paraId="4A64009A" w14:textId="1D36FF1D" w:rsidR="00195D65" w:rsidRDefault="00095FC5" w:rsidP="00195D65">
      <w:pPr>
        <w:rPr>
          <w:rFonts w:ascii="Arial" w:hAnsi="Arial" w:cs="Arial"/>
          <w:sz w:val="22"/>
          <w:szCs w:val="22"/>
        </w:rPr>
      </w:pPr>
      <w:r>
        <w:rPr>
          <w:rFonts w:ascii="Arial" w:hAnsi="Arial" w:cs="Arial"/>
          <w:sz w:val="18"/>
          <w:szCs w:val="18"/>
        </w:rPr>
        <w:t>(</w:t>
      </w:r>
      <w:r w:rsidR="004D49DE" w:rsidRPr="004D49DE">
        <w:rPr>
          <w:rFonts w:ascii="Arial" w:hAnsi="Arial" w:cs="Arial"/>
          <w:sz w:val="18"/>
          <w:szCs w:val="18"/>
        </w:rPr>
        <w:t>Education and Inspections Act 2006</w:t>
      </w:r>
      <w:r w:rsidR="004D49DE">
        <w:rPr>
          <w:rFonts w:ascii="Arial" w:hAnsi="Arial" w:cs="Arial"/>
          <w:sz w:val="22"/>
          <w:szCs w:val="22"/>
        </w:rPr>
        <w:t xml:space="preserve"> </w:t>
      </w:r>
      <w:r w:rsidR="00195D65" w:rsidRPr="00D96B94">
        <w:rPr>
          <w:rFonts w:ascii="Arial" w:hAnsi="Arial" w:cs="Arial"/>
          <w:b/>
          <w:bCs/>
          <w:sz w:val="18"/>
          <w:szCs w:val="18"/>
        </w:rPr>
        <w:t>(Section 14 (1), S7, S437 (1)</w:t>
      </w:r>
      <w:r w:rsidR="00D96B94">
        <w:rPr>
          <w:rFonts w:ascii="Arial" w:hAnsi="Arial" w:cs="Arial"/>
          <w:b/>
          <w:bCs/>
          <w:sz w:val="18"/>
          <w:szCs w:val="18"/>
        </w:rPr>
        <w:t xml:space="preserve"> </w:t>
      </w:r>
      <w:r w:rsidR="00195D65" w:rsidRPr="00D96B94">
        <w:rPr>
          <w:rFonts w:ascii="Arial" w:hAnsi="Arial" w:cs="Arial"/>
          <w:b/>
          <w:bCs/>
          <w:sz w:val="18"/>
          <w:szCs w:val="18"/>
        </w:rPr>
        <w:t xml:space="preserve">S19 (1), S19 (4a) of the 1996 Education Act, S175 of 2002 Education Act, Circular 11/99 Social Inclusion: </w:t>
      </w:r>
      <w:r w:rsidR="00D96B94" w:rsidRPr="00D96B94">
        <w:rPr>
          <w:rFonts w:ascii="Arial" w:hAnsi="Arial" w:cs="Arial"/>
          <w:b/>
          <w:bCs/>
          <w:sz w:val="18"/>
          <w:szCs w:val="18"/>
        </w:rPr>
        <w:t>The</w:t>
      </w:r>
      <w:r w:rsidR="00195D65" w:rsidRPr="00D96B94">
        <w:rPr>
          <w:rFonts w:ascii="Arial" w:hAnsi="Arial" w:cs="Arial"/>
          <w:b/>
          <w:bCs/>
          <w:sz w:val="18"/>
          <w:szCs w:val="18"/>
        </w:rPr>
        <w:t xml:space="preserve"> Local Education Authority role in pupil support, </w:t>
      </w:r>
      <w:r w:rsidR="00775F3B">
        <w:rPr>
          <w:rFonts w:ascii="Arial" w:hAnsi="Arial" w:cs="Arial"/>
          <w:b/>
          <w:bCs/>
          <w:sz w:val="18"/>
          <w:szCs w:val="18"/>
        </w:rPr>
        <w:t>S10</w:t>
      </w:r>
      <w:r w:rsidR="00AB3AE5">
        <w:rPr>
          <w:rFonts w:ascii="Arial" w:hAnsi="Arial" w:cs="Arial"/>
          <w:b/>
          <w:bCs/>
          <w:sz w:val="18"/>
          <w:szCs w:val="18"/>
        </w:rPr>
        <w:t xml:space="preserve">, &amp; S11 </w:t>
      </w:r>
      <w:r w:rsidR="00195D65" w:rsidRPr="00D96B94">
        <w:rPr>
          <w:rFonts w:ascii="Arial" w:hAnsi="Arial" w:cs="Arial"/>
          <w:b/>
          <w:bCs/>
          <w:sz w:val="18"/>
          <w:szCs w:val="18"/>
        </w:rPr>
        <w:t>Children’s Act 2004)</w:t>
      </w:r>
    </w:p>
    <w:p w14:paraId="2F655C3E" w14:textId="77777777" w:rsidR="004C2C73" w:rsidRDefault="004C2C73" w:rsidP="00535E23">
      <w:pPr>
        <w:jc w:val="both"/>
        <w:rPr>
          <w:rFonts w:ascii="Arial" w:hAnsi="Arial" w:cs="Arial"/>
          <w:b/>
          <w:sz w:val="22"/>
          <w:szCs w:val="22"/>
        </w:rPr>
      </w:pPr>
    </w:p>
    <w:p w14:paraId="674A7C22" w14:textId="77777777" w:rsidR="004C2C73" w:rsidRDefault="004C2C73" w:rsidP="00535E23">
      <w:pPr>
        <w:jc w:val="both"/>
        <w:rPr>
          <w:rFonts w:ascii="Arial" w:hAnsi="Arial" w:cs="Arial"/>
          <w:b/>
          <w:sz w:val="22"/>
          <w:szCs w:val="22"/>
        </w:rPr>
      </w:pPr>
    </w:p>
    <w:p w14:paraId="6C81195A" w14:textId="6539F5DA" w:rsidR="00535E23" w:rsidRPr="00ED096C" w:rsidRDefault="00F12CEE" w:rsidP="00535E23">
      <w:pPr>
        <w:jc w:val="both"/>
        <w:rPr>
          <w:rFonts w:ascii="Arial" w:hAnsi="Arial" w:cs="Arial"/>
          <w:b/>
          <w:sz w:val="22"/>
          <w:szCs w:val="22"/>
        </w:rPr>
      </w:pPr>
      <w:r>
        <w:rPr>
          <w:rFonts w:ascii="Arial" w:hAnsi="Arial" w:cs="Arial"/>
          <w:b/>
          <w:sz w:val="22"/>
          <w:szCs w:val="22"/>
        </w:rPr>
        <w:t xml:space="preserve">3.0 </w:t>
      </w:r>
      <w:r w:rsidR="00535E23" w:rsidRPr="00ED096C">
        <w:rPr>
          <w:rFonts w:ascii="Arial" w:hAnsi="Arial" w:cs="Arial"/>
          <w:b/>
          <w:sz w:val="22"/>
          <w:szCs w:val="22"/>
        </w:rPr>
        <w:t>Identifying and Engaging Stakeholders</w:t>
      </w:r>
    </w:p>
    <w:p w14:paraId="4355CE9F" w14:textId="77777777" w:rsidR="00535E23" w:rsidRPr="00ED096C" w:rsidRDefault="00535E23" w:rsidP="00535E23">
      <w:pPr>
        <w:jc w:val="both"/>
        <w:rPr>
          <w:rFonts w:ascii="Arial" w:hAnsi="Arial" w:cs="Arial"/>
          <w:sz w:val="22"/>
          <w:szCs w:val="22"/>
        </w:rPr>
      </w:pPr>
    </w:p>
    <w:p w14:paraId="4DE47943" w14:textId="66B102F0" w:rsidR="00535E23" w:rsidRPr="00ED096C" w:rsidRDefault="00535E23" w:rsidP="00535E23">
      <w:pPr>
        <w:jc w:val="both"/>
        <w:rPr>
          <w:rFonts w:ascii="Arial" w:hAnsi="Arial" w:cs="Arial"/>
          <w:sz w:val="22"/>
          <w:szCs w:val="22"/>
        </w:rPr>
      </w:pPr>
      <w:r w:rsidRPr="00ED096C">
        <w:rPr>
          <w:rFonts w:ascii="Arial" w:hAnsi="Arial" w:cs="Arial"/>
          <w:sz w:val="22"/>
          <w:szCs w:val="22"/>
        </w:rPr>
        <w:t>It is necessary to raise awareness amongst all stakeholders about how to inform the local authority about children missing from education</w:t>
      </w:r>
      <w:r w:rsidRPr="0078135D">
        <w:rPr>
          <w:rFonts w:ascii="Arial" w:hAnsi="Arial" w:cs="Arial"/>
          <w:sz w:val="22"/>
          <w:szCs w:val="22"/>
        </w:rPr>
        <w:t xml:space="preserve">, </w:t>
      </w:r>
      <w:r w:rsidR="00D96B94" w:rsidRPr="0078135D">
        <w:rPr>
          <w:rFonts w:ascii="Arial" w:hAnsi="Arial" w:cs="Arial"/>
          <w:sz w:val="22"/>
          <w:szCs w:val="22"/>
        </w:rPr>
        <w:t>to</w:t>
      </w:r>
      <w:r w:rsidRPr="0078135D">
        <w:rPr>
          <w:rFonts w:ascii="Arial" w:hAnsi="Arial" w:cs="Arial"/>
          <w:sz w:val="22"/>
          <w:szCs w:val="22"/>
        </w:rPr>
        <w:t xml:space="preserve"> </w:t>
      </w:r>
      <w:r w:rsidRPr="00ED096C">
        <w:rPr>
          <w:rFonts w:ascii="Arial" w:hAnsi="Arial" w:cs="Arial"/>
          <w:sz w:val="22"/>
          <w:szCs w:val="22"/>
        </w:rPr>
        <w:t>ensure that all agencies apply this principle consistently.</w:t>
      </w:r>
      <w:r w:rsidR="00364407">
        <w:rPr>
          <w:rFonts w:ascii="Arial" w:hAnsi="Arial" w:cs="Arial"/>
          <w:sz w:val="22"/>
          <w:szCs w:val="22"/>
        </w:rPr>
        <w:t xml:space="preserve"> </w:t>
      </w:r>
      <w:r w:rsidRPr="00ED096C">
        <w:rPr>
          <w:rFonts w:ascii="Arial" w:hAnsi="Arial" w:cs="Arial"/>
          <w:sz w:val="22"/>
          <w:szCs w:val="22"/>
        </w:rPr>
        <w:t>Often another agency becomes aware of the arrival or the existence of a child living in the area</w:t>
      </w:r>
      <w:r w:rsidR="00870561">
        <w:rPr>
          <w:rFonts w:ascii="Arial" w:hAnsi="Arial" w:cs="Arial"/>
          <w:sz w:val="22"/>
          <w:szCs w:val="22"/>
        </w:rPr>
        <w:t>,</w:t>
      </w:r>
      <w:r w:rsidRPr="00ED096C">
        <w:rPr>
          <w:rFonts w:ascii="Arial" w:hAnsi="Arial" w:cs="Arial"/>
          <w:sz w:val="22"/>
          <w:szCs w:val="22"/>
        </w:rPr>
        <w:t xml:space="preserve"> but not in education before the local authority is aware.</w:t>
      </w:r>
    </w:p>
    <w:p w14:paraId="510CCE77" w14:textId="77777777" w:rsidR="00535E23" w:rsidRPr="00ED096C" w:rsidRDefault="00535E23" w:rsidP="00535E23">
      <w:pPr>
        <w:jc w:val="both"/>
        <w:rPr>
          <w:rFonts w:ascii="Arial" w:hAnsi="Arial" w:cs="Arial"/>
          <w:sz w:val="22"/>
          <w:szCs w:val="22"/>
        </w:rPr>
      </w:pPr>
    </w:p>
    <w:p w14:paraId="73597DE0" w14:textId="45326268" w:rsidR="00535E23" w:rsidRPr="00ED096C" w:rsidRDefault="00535E23" w:rsidP="00535E23">
      <w:pPr>
        <w:jc w:val="both"/>
        <w:rPr>
          <w:rFonts w:ascii="Arial" w:hAnsi="Arial" w:cs="Arial"/>
          <w:sz w:val="22"/>
          <w:szCs w:val="22"/>
        </w:rPr>
      </w:pPr>
      <w:r w:rsidRPr="00ED096C">
        <w:rPr>
          <w:rFonts w:ascii="Arial" w:hAnsi="Arial" w:cs="Arial"/>
          <w:sz w:val="22"/>
          <w:szCs w:val="22"/>
        </w:rPr>
        <w:t xml:space="preserve">In order to ensure all children and young people in </w:t>
      </w:r>
      <w:r w:rsidR="00D96B94">
        <w:rPr>
          <w:rFonts w:ascii="Arial" w:hAnsi="Arial" w:cs="Arial"/>
          <w:sz w:val="22"/>
          <w:szCs w:val="22"/>
        </w:rPr>
        <w:t xml:space="preserve">the </w:t>
      </w:r>
      <w:r w:rsidR="00DC69F4" w:rsidRPr="0078135D">
        <w:rPr>
          <w:rFonts w:ascii="Arial" w:hAnsi="Arial" w:cs="Arial"/>
          <w:sz w:val="22"/>
          <w:szCs w:val="22"/>
        </w:rPr>
        <w:t xml:space="preserve">City of </w:t>
      </w:r>
      <w:r w:rsidRPr="0078135D">
        <w:rPr>
          <w:rFonts w:ascii="Arial" w:hAnsi="Arial" w:cs="Arial"/>
          <w:sz w:val="22"/>
          <w:szCs w:val="22"/>
        </w:rPr>
        <w:t xml:space="preserve">Doncaster </w:t>
      </w:r>
      <w:r w:rsidRPr="00ED096C">
        <w:rPr>
          <w:rFonts w:ascii="Arial" w:hAnsi="Arial" w:cs="Arial"/>
          <w:sz w:val="22"/>
          <w:szCs w:val="22"/>
        </w:rPr>
        <w:t xml:space="preserve">are receiving education it will be necessary to regularly raise awareness with all stakeholders of the importance of missing children and remind agencies of the need to notify the local authority if they suspect a child is missing from education.  </w:t>
      </w:r>
    </w:p>
    <w:p w14:paraId="64010DB7" w14:textId="77777777" w:rsidR="00172584" w:rsidRDefault="00172584" w:rsidP="008F04E4">
      <w:pPr>
        <w:jc w:val="both"/>
        <w:rPr>
          <w:rFonts w:ascii="Arial" w:hAnsi="Arial" w:cs="Arial"/>
          <w:b/>
          <w:sz w:val="22"/>
          <w:szCs w:val="22"/>
        </w:rPr>
      </w:pPr>
    </w:p>
    <w:p w14:paraId="74D218B2" w14:textId="77777777" w:rsidR="00172584" w:rsidRDefault="00172584" w:rsidP="008F04E4">
      <w:pPr>
        <w:jc w:val="both"/>
        <w:rPr>
          <w:rFonts w:ascii="Arial" w:hAnsi="Arial" w:cs="Arial"/>
          <w:b/>
          <w:sz w:val="22"/>
          <w:szCs w:val="22"/>
        </w:rPr>
      </w:pPr>
    </w:p>
    <w:p w14:paraId="1BDE3417" w14:textId="17781534" w:rsidR="008F04E4" w:rsidRPr="00ED096C" w:rsidRDefault="008F04E4" w:rsidP="008F04E4">
      <w:pPr>
        <w:jc w:val="both"/>
        <w:rPr>
          <w:rFonts w:ascii="Arial" w:hAnsi="Arial" w:cs="Arial"/>
          <w:sz w:val="22"/>
          <w:szCs w:val="22"/>
          <w:lang w:eastAsia="en-GB"/>
        </w:rPr>
      </w:pPr>
      <w:r w:rsidRPr="00ED096C">
        <w:rPr>
          <w:rFonts w:ascii="Arial" w:hAnsi="Arial" w:cs="Arial"/>
          <w:b/>
          <w:sz w:val="22"/>
          <w:szCs w:val="22"/>
        </w:rPr>
        <w:t>4.0 Reasons for Missing Education</w:t>
      </w:r>
    </w:p>
    <w:p w14:paraId="36812601" w14:textId="77777777" w:rsidR="008F04E4" w:rsidRPr="00ED096C" w:rsidRDefault="008F04E4" w:rsidP="008F04E4">
      <w:pPr>
        <w:ind w:left="567"/>
        <w:jc w:val="both"/>
        <w:rPr>
          <w:rFonts w:ascii="Arial" w:hAnsi="Arial" w:cs="Arial"/>
          <w:b/>
          <w:sz w:val="22"/>
          <w:szCs w:val="22"/>
        </w:rPr>
      </w:pPr>
    </w:p>
    <w:p w14:paraId="139BD16D" w14:textId="77777777" w:rsidR="008F04E4" w:rsidRPr="00ED096C" w:rsidRDefault="008F04E4" w:rsidP="008F04E4">
      <w:pPr>
        <w:ind w:left="426"/>
        <w:jc w:val="both"/>
        <w:rPr>
          <w:rFonts w:ascii="Arial" w:hAnsi="Arial" w:cs="Arial"/>
          <w:sz w:val="22"/>
          <w:szCs w:val="22"/>
        </w:rPr>
      </w:pPr>
      <w:r w:rsidRPr="00ED096C">
        <w:rPr>
          <w:rFonts w:ascii="Arial" w:hAnsi="Arial" w:cs="Arial"/>
          <w:sz w:val="22"/>
          <w:szCs w:val="22"/>
        </w:rPr>
        <w:t xml:space="preserve">Children can go missing when they do not enter or fall out of the education system and there is no systematic process in place to identify those children; or to ensure that once identified they engage or re-engage with appropriate provision. </w:t>
      </w:r>
    </w:p>
    <w:p w14:paraId="5BBE0D00" w14:textId="77777777" w:rsidR="008F04E4" w:rsidRPr="00ED096C" w:rsidRDefault="008F04E4" w:rsidP="008F04E4">
      <w:pPr>
        <w:ind w:left="426"/>
        <w:jc w:val="both"/>
        <w:rPr>
          <w:rFonts w:ascii="Arial" w:hAnsi="Arial" w:cs="Arial"/>
          <w:sz w:val="22"/>
          <w:szCs w:val="22"/>
        </w:rPr>
      </w:pPr>
    </w:p>
    <w:p w14:paraId="305C41D4" w14:textId="77777777" w:rsidR="00A05757" w:rsidRPr="00E96713" w:rsidRDefault="00A05757" w:rsidP="00A05757">
      <w:pPr>
        <w:pStyle w:val="BodyText"/>
        <w:ind w:left="100"/>
        <w:jc w:val="both"/>
        <w:rPr>
          <w:sz w:val="22"/>
          <w:szCs w:val="22"/>
        </w:rPr>
      </w:pPr>
      <w:r w:rsidRPr="00E96713">
        <w:rPr>
          <w:sz w:val="22"/>
          <w:szCs w:val="22"/>
        </w:rPr>
        <w:t>Children go missing from the education system for various reasons.  For instance, they may:</w:t>
      </w:r>
    </w:p>
    <w:p w14:paraId="5E563183" w14:textId="77777777" w:rsidR="00A05757" w:rsidRDefault="00A05757" w:rsidP="00A05757">
      <w:pPr>
        <w:pStyle w:val="BodyText"/>
        <w:spacing w:before="5"/>
        <w:rPr>
          <w:sz w:val="20"/>
        </w:rPr>
      </w:pPr>
    </w:p>
    <w:p w14:paraId="2BB66414" w14:textId="77777777" w:rsidR="00A05757" w:rsidRPr="00994E6D" w:rsidRDefault="00A05757" w:rsidP="00745D26">
      <w:pPr>
        <w:pStyle w:val="ListParagraph"/>
        <w:widowControl w:val="0"/>
        <w:numPr>
          <w:ilvl w:val="0"/>
          <w:numId w:val="9"/>
        </w:numPr>
        <w:tabs>
          <w:tab w:val="left" w:pos="820"/>
          <w:tab w:val="left" w:pos="821"/>
        </w:tabs>
        <w:autoSpaceDE w:val="0"/>
        <w:autoSpaceDN w:val="0"/>
        <w:rPr>
          <w:rFonts w:ascii="Arial" w:hAnsi="Arial" w:cs="Arial"/>
          <w:sz w:val="22"/>
          <w:szCs w:val="22"/>
        </w:rPr>
      </w:pPr>
      <w:r w:rsidRPr="00994E6D">
        <w:rPr>
          <w:rFonts w:ascii="Arial" w:hAnsi="Arial" w:cs="Arial"/>
          <w:sz w:val="22"/>
          <w:szCs w:val="22"/>
        </w:rPr>
        <w:t>Fail to start school at Reception, never entering the authority’s</w:t>
      </w:r>
      <w:r w:rsidRPr="00994E6D">
        <w:rPr>
          <w:rFonts w:ascii="Arial" w:hAnsi="Arial" w:cs="Arial"/>
          <w:spacing w:val="-24"/>
          <w:sz w:val="22"/>
          <w:szCs w:val="22"/>
        </w:rPr>
        <w:t xml:space="preserve"> </w:t>
      </w:r>
      <w:r w:rsidRPr="00994E6D">
        <w:rPr>
          <w:rFonts w:ascii="Arial" w:hAnsi="Arial" w:cs="Arial"/>
          <w:sz w:val="22"/>
          <w:szCs w:val="22"/>
        </w:rPr>
        <w:t>system</w:t>
      </w:r>
    </w:p>
    <w:p w14:paraId="0F2A25EA" w14:textId="77777777" w:rsidR="00A05757" w:rsidRPr="00994E6D" w:rsidRDefault="00A05757" w:rsidP="00745D26">
      <w:pPr>
        <w:pStyle w:val="ListParagraph"/>
        <w:widowControl w:val="0"/>
        <w:numPr>
          <w:ilvl w:val="0"/>
          <w:numId w:val="9"/>
        </w:numPr>
        <w:tabs>
          <w:tab w:val="left" w:pos="820"/>
          <w:tab w:val="left" w:pos="821"/>
        </w:tabs>
        <w:autoSpaceDE w:val="0"/>
        <w:autoSpaceDN w:val="0"/>
        <w:contextualSpacing w:val="0"/>
        <w:rPr>
          <w:rFonts w:ascii="Arial" w:hAnsi="Arial" w:cs="Arial"/>
          <w:sz w:val="22"/>
          <w:szCs w:val="22"/>
        </w:rPr>
      </w:pPr>
      <w:r w:rsidRPr="00994E6D">
        <w:rPr>
          <w:rFonts w:ascii="Arial" w:hAnsi="Arial" w:cs="Arial"/>
          <w:sz w:val="22"/>
          <w:szCs w:val="22"/>
        </w:rPr>
        <w:t>Fail to complete transition between Key Stage 1 and 2 or Key Stage 2 and</w:t>
      </w:r>
      <w:r w:rsidRPr="00994E6D">
        <w:rPr>
          <w:rFonts w:ascii="Arial" w:hAnsi="Arial" w:cs="Arial"/>
          <w:spacing w:val="-19"/>
          <w:sz w:val="22"/>
          <w:szCs w:val="22"/>
        </w:rPr>
        <w:t xml:space="preserve"> </w:t>
      </w:r>
      <w:r w:rsidRPr="00994E6D">
        <w:rPr>
          <w:rFonts w:ascii="Arial" w:hAnsi="Arial" w:cs="Arial"/>
          <w:sz w:val="22"/>
          <w:szCs w:val="22"/>
        </w:rPr>
        <w:t>3</w:t>
      </w:r>
    </w:p>
    <w:p w14:paraId="5EFD42E5" w14:textId="77777777" w:rsidR="00A05757" w:rsidRPr="00994E6D" w:rsidRDefault="00A05757" w:rsidP="00745D26">
      <w:pPr>
        <w:pStyle w:val="ListParagraph"/>
        <w:widowControl w:val="0"/>
        <w:numPr>
          <w:ilvl w:val="0"/>
          <w:numId w:val="9"/>
        </w:numPr>
        <w:tabs>
          <w:tab w:val="left" w:pos="820"/>
          <w:tab w:val="left" w:pos="821"/>
        </w:tabs>
        <w:autoSpaceDE w:val="0"/>
        <w:autoSpaceDN w:val="0"/>
        <w:contextualSpacing w:val="0"/>
        <w:rPr>
          <w:rFonts w:ascii="Arial" w:hAnsi="Arial" w:cs="Arial"/>
          <w:sz w:val="22"/>
          <w:szCs w:val="22"/>
        </w:rPr>
      </w:pPr>
      <w:r w:rsidRPr="00994E6D">
        <w:rPr>
          <w:rFonts w:ascii="Arial" w:hAnsi="Arial" w:cs="Arial"/>
          <w:sz w:val="22"/>
          <w:szCs w:val="22"/>
        </w:rPr>
        <w:t>Be excluded from school and further provision is not immediately put in</w:t>
      </w:r>
      <w:r w:rsidRPr="00994E6D">
        <w:rPr>
          <w:rFonts w:ascii="Arial" w:hAnsi="Arial" w:cs="Arial"/>
          <w:spacing w:val="-22"/>
          <w:sz w:val="22"/>
          <w:szCs w:val="22"/>
        </w:rPr>
        <w:t xml:space="preserve"> </w:t>
      </w:r>
      <w:r w:rsidRPr="00994E6D">
        <w:rPr>
          <w:rFonts w:ascii="Arial" w:hAnsi="Arial" w:cs="Arial"/>
          <w:sz w:val="22"/>
          <w:szCs w:val="22"/>
        </w:rPr>
        <w:t>place</w:t>
      </w:r>
    </w:p>
    <w:p w14:paraId="34FC3092" w14:textId="77777777" w:rsidR="00A05757" w:rsidRPr="00994E6D" w:rsidRDefault="00A05757" w:rsidP="00745D26">
      <w:pPr>
        <w:pStyle w:val="ListParagraph"/>
        <w:widowControl w:val="0"/>
        <w:numPr>
          <w:ilvl w:val="0"/>
          <w:numId w:val="9"/>
        </w:numPr>
        <w:tabs>
          <w:tab w:val="left" w:pos="820"/>
          <w:tab w:val="left" w:pos="821"/>
        </w:tabs>
        <w:autoSpaceDE w:val="0"/>
        <w:autoSpaceDN w:val="0"/>
        <w:rPr>
          <w:rFonts w:ascii="Arial" w:hAnsi="Arial" w:cs="Arial"/>
          <w:sz w:val="22"/>
          <w:szCs w:val="22"/>
        </w:rPr>
      </w:pPr>
      <w:r w:rsidRPr="00994E6D">
        <w:rPr>
          <w:rFonts w:ascii="Arial" w:hAnsi="Arial" w:cs="Arial"/>
          <w:sz w:val="22"/>
          <w:szCs w:val="22"/>
        </w:rPr>
        <w:t>Be withdrawn by</w:t>
      </w:r>
      <w:r w:rsidRPr="00994E6D">
        <w:rPr>
          <w:rFonts w:ascii="Arial" w:hAnsi="Arial" w:cs="Arial"/>
          <w:spacing w:val="-8"/>
          <w:sz w:val="22"/>
          <w:szCs w:val="22"/>
        </w:rPr>
        <w:t xml:space="preserve"> </w:t>
      </w:r>
      <w:r w:rsidRPr="00994E6D">
        <w:rPr>
          <w:rFonts w:ascii="Arial" w:hAnsi="Arial" w:cs="Arial"/>
          <w:sz w:val="22"/>
          <w:szCs w:val="22"/>
        </w:rPr>
        <w:t>parent/carer</w:t>
      </w:r>
    </w:p>
    <w:p w14:paraId="49E021A9" w14:textId="3B27EE1C" w:rsidR="00A05757" w:rsidRPr="00994E6D" w:rsidRDefault="00A05757" w:rsidP="00745D26">
      <w:pPr>
        <w:pStyle w:val="ListParagraph"/>
        <w:widowControl w:val="0"/>
        <w:numPr>
          <w:ilvl w:val="0"/>
          <w:numId w:val="9"/>
        </w:numPr>
        <w:autoSpaceDE w:val="0"/>
        <w:autoSpaceDN w:val="0"/>
        <w:spacing w:before="34" w:line="273" w:lineRule="auto"/>
        <w:ind w:right="117"/>
        <w:jc w:val="both"/>
        <w:rPr>
          <w:rFonts w:ascii="Arial" w:hAnsi="Arial" w:cs="Arial"/>
          <w:sz w:val="22"/>
          <w:szCs w:val="22"/>
        </w:rPr>
      </w:pPr>
      <w:r w:rsidRPr="00994E6D">
        <w:rPr>
          <w:rFonts w:ascii="Arial" w:hAnsi="Arial" w:cs="Arial"/>
          <w:sz w:val="22"/>
          <w:szCs w:val="22"/>
        </w:rPr>
        <w:t xml:space="preserve">Have parents/carers who chose Elective Home </w:t>
      </w:r>
      <w:r w:rsidR="00FF5FDB" w:rsidRPr="00994E6D">
        <w:rPr>
          <w:rFonts w:ascii="Arial" w:hAnsi="Arial" w:cs="Arial"/>
          <w:sz w:val="22"/>
          <w:szCs w:val="22"/>
        </w:rPr>
        <w:t>Education but</w:t>
      </w:r>
      <w:r w:rsidRPr="00994E6D">
        <w:rPr>
          <w:rFonts w:ascii="Arial" w:hAnsi="Arial" w:cs="Arial"/>
          <w:sz w:val="22"/>
          <w:szCs w:val="22"/>
        </w:rPr>
        <w:t xml:space="preserve"> following advice and support the education provided is unsuitable to the child’s age, aptitude and ability and any special needs they may</w:t>
      </w:r>
      <w:r w:rsidRPr="00994E6D">
        <w:rPr>
          <w:rFonts w:ascii="Arial" w:hAnsi="Arial" w:cs="Arial"/>
          <w:spacing w:val="-11"/>
          <w:sz w:val="22"/>
          <w:szCs w:val="22"/>
        </w:rPr>
        <w:t xml:space="preserve"> </w:t>
      </w:r>
      <w:r w:rsidRPr="00994E6D">
        <w:rPr>
          <w:rFonts w:ascii="Arial" w:hAnsi="Arial" w:cs="Arial"/>
          <w:sz w:val="22"/>
          <w:szCs w:val="22"/>
        </w:rPr>
        <w:t>have</w:t>
      </w:r>
      <w:r w:rsidR="00A15E82">
        <w:rPr>
          <w:rFonts w:ascii="Arial" w:hAnsi="Arial" w:cs="Arial"/>
          <w:sz w:val="22"/>
          <w:szCs w:val="22"/>
        </w:rPr>
        <w:t>.</w:t>
      </w:r>
    </w:p>
    <w:p w14:paraId="36783B51" w14:textId="77777777" w:rsidR="00A05757" w:rsidRPr="00994E6D" w:rsidRDefault="00A05757" w:rsidP="00745D26">
      <w:pPr>
        <w:pStyle w:val="ListParagraph"/>
        <w:widowControl w:val="0"/>
        <w:numPr>
          <w:ilvl w:val="0"/>
          <w:numId w:val="9"/>
        </w:numPr>
        <w:autoSpaceDE w:val="0"/>
        <w:autoSpaceDN w:val="0"/>
        <w:spacing w:before="34" w:line="273" w:lineRule="auto"/>
        <w:ind w:right="117"/>
        <w:jc w:val="both"/>
        <w:rPr>
          <w:rFonts w:ascii="Arial" w:hAnsi="Arial" w:cs="Arial"/>
          <w:sz w:val="22"/>
          <w:szCs w:val="22"/>
        </w:rPr>
      </w:pPr>
      <w:r w:rsidRPr="00994E6D">
        <w:rPr>
          <w:rFonts w:ascii="Arial" w:hAnsi="Arial" w:cs="Arial"/>
          <w:sz w:val="22"/>
          <w:szCs w:val="22"/>
        </w:rPr>
        <w:t>Leave Private/Independent</w:t>
      </w:r>
      <w:r w:rsidRPr="00994E6D">
        <w:rPr>
          <w:rFonts w:ascii="Arial" w:hAnsi="Arial" w:cs="Arial"/>
          <w:spacing w:val="-5"/>
          <w:sz w:val="22"/>
          <w:szCs w:val="22"/>
        </w:rPr>
        <w:t xml:space="preserve"> </w:t>
      </w:r>
      <w:r w:rsidRPr="00994E6D">
        <w:rPr>
          <w:rFonts w:ascii="Arial" w:hAnsi="Arial" w:cs="Arial"/>
          <w:sz w:val="22"/>
          <w:szCs w:val="22"/>
        </w:rPr>
        <w:t>Schools</w:t>
      </w:r>
    </w:p>
    <w:p w14:paraId="3D8873FC" w14:textId="77777777" w:rsidR="00A05757" w:rsidRPr="00994E6D" w:rsidRDefault="00A05757" w:rsidP="00745D26">
      <w:pPr>
        <w:pStyle w:val="ListParagraph"/>
        <w:widowControl w:val="0"/>
        <w:numPr>
          <w:ilvl w:val="0"/>
          <w:numId w:val="9"/>
        </w:numPr>
        <w:autoSpaceDE w:val="0"/>
        <w:autoSpaceDN w:val="0"/>
        <w:spacing w:before="34" w:line="273" w:lineRule="auto"/>
        <w:ind w:right="117"/>
        <w:jc w:val="both"/>
        <w:rPr>
          <w:rFonts w:ascii="Arial" w:hAnsi="Arial" w:cs="Arial"/>
          <w:sz w:val="22"/>
          <w:szCs w:val="22"/>
        </w:rPr>
      </w:pPr>
      <w:r w:rsidRPr="00994E6D">
        <w:rPr>
          <w:rFonts w:ascii="Arial" w:hAnsi="Arial" w:cs="Arial"/>
          <w:sz w:val="22"/>
          <w:szCs w:val="22"/>
        </w:rPr>
        <w:t>Seek refuge due to Domestic</w:t>
      </w:r>
      <w:r w:rsidRPr="00994E6D">
        <w:rPr>
          <w:rFonts w:ascii="Arial" w:hAnsi="Arial" w:cs="Arial"/>
          <w:spacing w:val="-4"/>
          <w:sz w:val="22"/>
          <w:szCs w:val="22"/>
        </w:rPr>
        <w:t xml:space="preserve"> </w:t>
      </w:r>
      <w:r w:rsidRPr="00994E6D">
        <w:rPr>
          <w:rFonts w:ascii="Arial" w:hAnsi="Arial" w:cs="Arial"/>
          <w:sz w:val="22"/>
          <w:szCs w:val="22"/>
        </w:rPr>
        <w:t>Abuse</w:t>
      </w:r>
    </w:p>
    <w:p w14:paraId="36D6510E" w14:textId="77777777" w:rsidR="00A05757" w:rsidRPr="00994E6D" w:rsidRDefault="00A05757" w:rsidP="00745D26">
      <w:pPr>
        <w:pStyle w:val="ListParagraph"/>
        <w:widowControl w:val="0"/>
        <w:numPr>
          <w:ilvl w:val="0"/>
          <w:numId w:val="9"/>
        </w:numPr>
        <w:autoSpaceDE w:val="0"/>
        <w:autoSpaceDN w:val="0"/>
        <w:spacing w:before="34" w:line="273" w:lineRule="auto"/>
        <w:ind w:right="117"/>
        <w:jc w:val="both"/>
        <w:rPr>
          <w:rFonts w:ascii="Arial" w:hAnsi="Arial" w:cs="Arial"/>
          <w:sz w:val="22"/>
          <w:szCs w:val="22"/>
        </w:rPr>
      </w:pPr>
      <w:r w:rsidRPr="00994E6D">
        <w:rPr>
          <w:rFonts w:ascii="Arial" w:hAnsi="Arial" w:cs="Arial"/>
          <w:sz w:val="22"/>
          <w:szCs w:val="22"/>
        </w:rPr>
        <w:t>Become</w:t>
      </w:r>
      <w:r w:rsidRPr="00994E6D">
        <w:rPr>
          <w:rFonts w:ascii="Arial" w:hAnsi="Arial" w:cs="Arial"/>
          <w:spacing w:val="-1"/>
          <w:sz w:val="22"/>
          <w:szCs w:val="22"/>
        </w:rPr>
        <w:t xml:space="preserve"> </w:t>
      </w:r>
      <w:r w:rsidRPr="00994E6D">
        <w:rPr>
          <w:rFonts w:ascii="Arial" w:hAnsi="Arial" w:cs="Arial"/>
          <w:sz w:val="22"/>
          <w:szCs w:val="22"/>
        </w:rPr>
        <w:t>homeless</w:t>
      </w:r>
    </w:p>
    <w:p w14:paraId="56F05D00" w14:textId="77777777" w:rsidR="00A05757" w:rsidRPr="00994E6D" w:rsidRDefault="00A05757" w:rsidP="00745D26">
      <w:pPr>
        <w:pStyle w:val="ListParagraph"/>
        <w:widowControl w:val="0"/>
        <w:numPr>
          <w:ilvl w:val="0"/>
          <w:numId w:val="9"/>
        </w:numPr>
        <w:autoSpaceDE w:val="0"/>
        <w:autoSpaceDN w:val="0"/>
        <w:spacing w:before="34" w:line="273" w:lineRule="auto"/>
        <w:ind w:right="117"/>
        <w:jc w:val="both"/>
        <w:rPr>
          <w:rFonts w:ascii="Arial" w:hAnsi="Arial" w:cs="Arial"/>
          <w:sz w:val="22"/>
          <w:szCs w:val="22"/>
        </w:rPr>
      </w:pPr>
      <w:r w:rsidRPr="00994E6D">
        <w:rPr>
          <w:rFonts w:ascii="Arial" w:hAnsi="Arial" w:cs="Arial"/>
          <w:sz w:val="22"/>
          <w:szCs w:val="22"/>
        </w:rPr>
        <w:t>Have long-term medical or emotional health</w:t>
      </w:r>
      <w:r w:rsidRPr="00994E6D">
        <w:rPr>
          <w:rFonts w:ascii="Arial" w:hAnsi="Arial" w:cs="Arial"/>
          <w:spacing w:val="-12"/>
          <w:sz w:val="22"/>
          <w:szCs w:val="22"/>
        </w:rPr>
        <w:t xml:space="preserve"> </w:t>
      </w:r>
      <w:r w:rsidRPr="00994E6D">
        <w:rPr>
          <w:rFonts w:ascii="Arial" w:hAnsi="Arial" w:cs="Arial"/>
          <w:sz w:val="22"/>
          <w:szCs w:val="22"/>
        </w:rPr>
        <w:t>problems</w:t>
      </w:r>
    </w:p>
    <w:p w14:paraId="5E2CBDD0" w14:textId="77777777" w:rsidR="00A05757" w:rsidRPr="00994E6D" w:rsidRDefault="00A05757" w:rsidP="00745D26">
      <w:pPr>
        <w:pStyle w:val="ListParagraph"/>
        <w:widowControl w:val="0"/>
        <w:numPr>
          <w:ilvl w:val="0"/>
          <w:numId w:val="9"/>
        </w:numPr>
        <w:autoSpaceDE w:val="0"/>
        <w:autoSpaceDN w:val="0"/>
        <w:spacing w:before="34" w:line="273" w:lineRule="auto"/>
        <w:ind w:right="117"/>
        <w:jc w:val="both"/>
        <w:rPr>
          <w:rFonts w:ascii="Arial" w:hAnsi="Arial" w:cs="Arial"/>
          <w:sz w:val="22"/>
          <w:szCs w:val="22"/>
        </w:rPr>
      </w:pPr>
      <w:r w:rsidRPr="00994E6D">
        <w:rPr>
          <w:rFonts w:ascii="Arial" w:hAnsi="Arial" w:cs="Arial"/>
          <w:sz w:val="22"/>
          <w:szCs w:val="22"/>
        </w:rPr>
        <w:t>Move to a different Local Authority and no school place is</w:t>
      </w:r>
      <w:r w:rsidRPr="00994E6D">
        <w:rPr>
          <w:rFonts w:ascii="Arial" w:hAnsi="Arial" w:cs="Arial"/>
          <w:spacing w:val="-14"/>
          <w:sz w:val="22"/>
          <w:szCs w:val="22"/>
        </w:rPr>
        <w:t xml:space="preserve"> </w:t>
      </w:r>
      <w:r w:rsidRPr="00994E6D">
        <w:rPr>
          <w:rFonts w:ascii="Arial" w:hAnsi="Arial" w:cs="Arial"/>
          <w:sz w:val="22"/>
          <w:szCs w:val="22"/>
        </w:rPr>
        <w:t>identified</w:t>
      </w:r>
    </w:p>
    <w:p w14:paraId="757AB538" w14:textId="77777777" w:rsidR="00A05757" w:rsidRPr="00994E6D" w:rsidRDefault="00A05757" w:rsidP="00745D26">
      <w:pPr>
        <w:pStyle w:val="ListParagraph"/>
        <w:widowControl w:val="0"/>
        <w:numPr>
          <w:ilvl w:val="0"/>
          <w:numId w:val="9"/>
        </w:numPr>
        <w:autoSpaceDE w:val="0"/>
        <w:autoSpaceDN w:val="0"/>
        <w:spacing w:before="34" w:line="273" w:lineRule="auto"/>
        <w:ind w:right="117"/>
        <w:jc w:val="both"/>
        <w:rPr>
          <w:rFonts w:ascii="Arial" w:hAnsi="Arial" w:cs="Arial"/>
          <w:sz w:val="22"/>
          <w:szCs w:val="22"/>
        </w:rPr>
      </w:pPr>
      <w:r w:rsidRPr="00994E6D">
        <w:rPr>
          <w:rFonts w:ascii="Arial" w:hAnsi="Arial" w:cs="Arial"/>
          <w:sz w:val="22"/>
          <w:szCs w:val="22"/>
        </w:rPr>
        <w:t>Arrive in the country via asylum, refugee status or as EU</w:t>
      </w:r>
      <w:r w:rsidRPr="00994E6D">
        <w:rPr>
          <w:rFonts w:ascii="Arial" w:hAnsi="Arial" w:cs="Arial"/>
          <w:spacing w:val="-23"/>
          <w:sz w:val="22"/>
          <w:szCs w:val="22"/>
        </w:rPr>
        <w:t xml:space="preserve"> </w:t>
      </w:r>
      <w:r w:rsidRPr="00994E6D">
        <w:rPr>
          <w:rFonts w:ascii="Arial" w:hAnsi="Arial" w:cs="Arial"/>
          <w:sz w:val="22"/>
          <w:szCs w:val="22"/>
        </w:rPr>
        <w:t>nationals</w:t>
      </w:r>
    </w:p>
    <w:p w14:paraId="7F870B51" w14:textId="77777777" w:rsidR="00A05757" w:rsidRDefault="00A05757" w:rsidP="00745D26">
      <w:pPr>
        <w:pStyle w:val="ListParagraph"/>
        <w:widowControl w:val="0"/>
        <w:numPr>
          <w:ilvl w:val="0"/>
          <w:numId w:val="9"/>
        </w:numPr>
        <w:autoSpaceDE w:val="0"/>
        <w:autoSpaceDN w:val="0"/>
        <w:spacing w:before="34" w:line="273" w:lineRule="auto"/>
        <w:ind w:right="117"/>
        <w:jc w:val="both"/>
        <w:rPr>
          <w:rFonts w:ascii="Arial" w:hAnsi="Arial" w:cs="Arial"/>
          <w:sz w:val="22"/>
          <w:szCs w:val="22"/>
        </w:rPr>
      </w:pPr>
      <w:r w:rsidRPr="00994E6D">
        <w:rPr>
          <w:rFonts w:ascii="Arial" w:hAnsi="Arial" w:cs="Arial"/>
          <w:sz w:val="22"/>
          <w:szCs w:val="22"/>
        </w:rPr>
        <w:t>Leave the</w:t>
      </w:r>
      <w:r w:rsidRPr="00994E6D">
        <w:rPr>
          <w:rFonts w:ascii="Arial" w:hAnsi="Arial" w:cs="Arial"/>
          <w:spacing w:val="-2"/>
          <w:sz w:val="22"/>
          <w:szCs w:val="22"/>
        </w:rPr>
        <w:t xml:space="preserve"> </w:t>
      </w:r>
      <w:r w:rsidRPr="00994E6D">
        <w:rPr>
          <w:rFonts w:ascii="Arial" w:hAnsi="Arial" w:cs="Arial"/>
          <w:sz w:val="22"/>
          <w:szCs w:val="22"/>
        </w:rPr>
        <w:t>country</w:t>
      </w:r>
    </w:p>
    <w:p w14:paraId="7AE4D67E" w14:textId="77777777" w:rsidR="003001A9" w:rsidRPr="00994E6D" w:rsidRDefault="003001A9" w:rsidP="003001A9">
      <w:pPr>
        <w:pStyle w:val="ListParagraph"/>
        <w:widowControl w:val="0"/>
        <w:autoSpaceDE w:val="0"/>
        <w:autoSpaceDN w:val="0"/>
        <w:spacing w:before="34" w:line="273" w:lineRule="auto"/>
        <w:ind w:right="117"/>
        <w:jc w:val="both"/>
        <w:rPr>
          <w:rFonts w:ascii="Arial" w:hAnsi="Arial" w:cs="Arial"/>
          <w:sz w:val="22"/>
          <w:szCs w:val="22"/>
        </w:rPr>
      </w:pPr>
    </w:p>
    <w:p w14:paraId="523C0D3A" w14:textId="7674D019" w:rsidR="0047010C" w:rsidRDefault="0047010C" w:rsidP="0047010C">
      <w:pPr>
        <w:jc w:val="both"/>
        <w:rPr>
          <w:rFonts w:ascii="Arial" w:hAnsi="Arial" w:cs="Arial"/>
          <w:sz w:val="22"/>
          <w:szCs w:val="22"/>
          <w:lang w:eastAsia="en-GB"/>
        </w:rPr>
      </w:pPr>
      <w:r>
        <w:rPr>
          <w:rFonts w:ascii="Arial" w:hAnsi="Arial" w:cs="Arial"/>
          <w:sz w:val="22"/>
          <w:szCs w:val="22"/>
          <w:lang w:eastAsia="en-GB"/>
        </w:rPr>
        <w:t>(This list is not exhaustive)</w:t>
      </w:r>
    </w:p>
    <w:p w14:paraId="738A6C50" w14:textId="77777777" w:rsidR="009228BB" w:rsidRPr="009228BB" w:rsidRDefault="009228BB" w:rsidP="009228BB">
      <w:pPr>
        <w:jc w:val="both"/>
        <w:rPr>
          <w:rFonts w:ascii="Arial" w:hAnsi="Arial" w:cs="Arial"/>
          <w:sz w:val="22"/>
          <w:szCs w:val="22"/>
          <w:lang w:eastAsia="en-GB"/>
        </w:rPr>
      </w:pPr>
    </w:p>
    <w:p w14:paraId="07100821" w14:textId="77777777" w:rsidR="009228BB" w:rsidRPr="00994E6D" w:rsidRDefault="009228BB" w:rsidP="009228BB">
      <w:pPr>
        <w:pStyle w:val="BodyText"/>
        <w:spacing w:line="276" w:lineRule="auto"/>
        <w:ind w:left="100" w:right="114"/>
        <w:jc w:val="both"/>
        <w:rPr>
          <w:sz w:val="22"/>
          <w:szCs w:val="22"/>
        </w:rPr>
      </w:pPr>
      <w:r w:rsidRPr="00994E6D">
        <w:rPr>
          <w:sz w:val="22"/>
          <w:szCs w:val="22"/>
        </w:rPr>
        <w:t>Children not engaged in education provision can be exposed to greater risks including being at risk of physical harm or neglect, sexual exploitation, anti-social behaviour and/or criminal activity. These children need to be re-engaged back into education quickly in order to achieve their full potential and reduce the risk of</w:t>
      </w:r>
      <w:r w:rsidRPr="00994E6D">
        <w:rPr>
          <w:spacing w:val="-16"/>
          <w:sz w:val="22"/>
          <w:szCs w:val="22"/>
        </w:rPr>
        <w:t xml:space="preserve"> </w:t>
      </w:r>
      <w:r w:rsidRPr="00994E6D">
        <w:rPr>
          <w:sz w:val="22"/>
          <w:szCs w:val="22"/>
        </w:rPr>
        <w:t>harm.</w:t>
      </w:r>
    </w:p>
    <w:p w14:paraId="413BA155" w14:textId="77777777" w:rsidR="008F04E4" w:rsidRDefault="008F04E4" w:rsidP="00A75CE1">
      <w:pPr>
        <w:rPr>
          <w:rFonts w:ascii="Arial" w:hAnsi="Arial" w:cs="Arial"/>
          <w:sz w:val="22"/>
          <w:szCs w:val="22"/>
        </w:rPr>
      </w:pPr>
    </w:p>
    <w:p w14:paraId="0A65FCDA" w14:textId="3300C7F6" w:rsidR="00D03BCF" w:rsidRPr="00D03BCF" w:rsidRDefault="00D03BCF" w:rsidP="00A75CE1">
      <w:pPr>
        <w:rPr>
          <w:rFonts w:ascii="Arial" w:hAnsi="Arial" w:cs="Arial"/>
          <w:b/>
          <w:bCs/>
          <w:sz w:val="22"/>
          <w:szCs w:val="22"/>
        </w:rPr>
      </w:pPr>
      <w:r w:rsidRPr="00D03BCF">
        <w:rPr>
          <w:rFonts w:ascii="Arial" w:hAnsi="Arial" w:cs="Arial"/>
          <w:b/>
          <w:bCs/>
          <w:sz w:val="22"/>
          <w:szCs w:val="22"/>
        </w:rPr>
        <w:t xml:space="preserve">5.0 Parents responsibilities </w:t>
      </w:r>
    </w:p>
    <w:p w14:paraId="33CEE005" w14:textId="77777777" w:rsidR="00D03BCF" w:rsidRDefault="00D03BCF" w:rsidP="00A75CE1">
      <w:pPr>
        <w:rPr>
          <w:rFonts w:ascii="Arial" w:hAnsi="Arial" w:cs="Arial"/>
          <w:sz w:val="22"/>
          <w:szCs w:val="22"/>
        </w:rPr>
      </w:pPr>
    </w:p>
    <w:p w14:paraId="663FA827" w14:textId="77777777" w:rsidR="00D03BCF" w:rsidRPr="00ED096C" w:rsidRDefault="00D03BCF" w:rsidP="00D03BCF">
      <w:pPr>
        <w:pStyle w:val="Default"/>
        <w:jc w:val="both"/>
        <w:rPr>
          <w:sz w:val="22"/>
          <w:szCs w:val="22"/>
        </w:rPr>
      </w:pPr>
      <w:r w:rsidRPr="00ED096C">
        <w:rPr>
          <w:sz w:val="22"/>
          <w:szCs w:val="22"/>
        </w:rPr>
        <w:t xml:space="preserve">Parents have a duty to ensure that their children of compulsory school age are receiving a suitable full-time education. Some parents may elect to educate their children at home and may withdraw them from school at any time to do so unless they are subject to a School Attendance Order. Where a parent notifies the school in writing of their intention to home educate, the school </w:t>
      </w:r>
      <w:r w:rsidRPr="00ED096C">
        <w:rPr>
          <w:b/>
          <w:sz w:val="22"/>
          <w:szCs w:val="22"/>
        </w:rPr>
        <w:t xml:space="preserve">must </w:t>
      </w:r>
      <w:r w:rsidRPr="00ED096C">
        <w:rPr>
          <w:sz w:val="22"/>
          <w:szCs w:val="22"/>
        </w:rPr>
        <w:t>delete the child from its admission register and then inform the local authority.</w:t>
      </w:r>
    </w:p>
    <w:p w14:paraId="3322C4B9" w14:textId="77777777" w:rsidR="00D03BCF" w:rsidRPr="00ED096C" w:rsidRDefault="00D03BCF" w:rsidP="00D03BCF">
      <w:pPr>
        <w:pStyle w:val="Default"/>
        <w:jc w:val="both"/>
        <w:rPr>
          <w:sz w:val="22"/>
          <w:szCs w:val="22"/>
        </w:rPr>
      </w:pPr>
    </w:p>
    <w:p w14:paraId="57E1BDE7" w14:textId="77777777" w:rsidR="00D03BCF" w:rsidRPr="00ED096C" w:rsidRDefault="00D03BCF" w:rsidP="00D03BCF">
      <w:pPr>
        <w:pStyle w:val="Default"/>
        <w:jc w:val="both"/>
        <w:rPr>
          <w:sz w:val="22"/>
          <w:szCs w:val="22"/>
        </w:rPr>
      </w:pPr>
      <w:r w:rsidRPr="00ED096C">
        <w:rPr>
          <w:sz w:val="22"/>
          <w:szCs w:val="22"/>
        </w:rPr>
        <w:t>Children with special educational needs or an Education Health and Care Plan (EHCP) can be home educated. Where the EHCP sets out special educational provision that the child should receive at home, the local authority is under a duty to arrange that provision. Where the EHCP names a school as the place where the child should receive his or her education, but the parent chooses to home educate their child, the local authority must assure itself that the provision being made by the parent is suitable to the child’s special educational needs. In such case the local authority must review the EHCP annually.</w:t>
      </w:r>
    </w:p>
    <w:p w14:paraId="6DF323E7" w14:textId="77777777" w:rsidR="00D03BCF" w:rsidRPr="00ED096C" w:rsidRDefault="00D03BCF" w:rsidP="00A75CE1">
      <w:pPr>
        <w:rPr>
          <w:rFonts w:ascii="Arial" w:hAnsi="Arial" w:cs="Arial"/>
          <w:sz w:val="22"/>
          <w:szCs w:val="22"/>
        </w:rPr>
      </w:pPr>
    </w:p>
    <w:p w14:paraId="42702668" w14:textId="77777777" w:rsidR="00C277C8" w:rsidRPr="00ED096C" w:rsidRDefault="00C277C8" w:rsidP="00C277C8">
      <w:pPr>
        <w:pStyle w:val="Default"/>
      </w:pPr>
      <w:bookmarkStart w:id="1" w:name="whyCME"/>
      <w:bookmarkEnd w:id="0"/>
    </w:p>
    <w:p w14:paraId="637E4B2E" w14:textId="73C18957" w:rsidR="00C277C8" w:rsidRPr="00ED096C" w:rsidRDefault="00D03BCF" w:rsidP="00C277C8">
      <w:pPr>
        <w:pStyle w:val="Default"/>
        <w:jc w:val="both"/>
        <w:rPr>
          <w:b/>
          <w:sz w:val="22"/>
          <w:szCs w:val="22"/>
        </w:rPr>
      </w:pPr>
      <w:r>
        <w:rPr>
          <w:b/>
          <w:sz w:val="22"/>
          <w:szCs w:val="22"/>
        </w:rPr>
        <w:t>6</w:t>
      </w:r>
      <w:r w:rsidR="00CB4C90">
        <w:rPr>
          <w:b/>
          <w:sz w:val="22"/>
          <w:szCs w:val="22"/>
        </w:rPr>
        <w:t xml:space="preserve">.0 </w:t>
      </w:r>
      <w:r w:rsidR="00CB4C90" w:rsidRPr="00ED096C">
        <w:rPr>
          <w:b/>
          <w:sz w:val="22"/>
          <w:szCs w:val="22"/>
        </w:rPr>
        <w:t>Schools</w:t>
      </w:r>
      <w:r w:rsidR="00C277C8" w:rsidRPr="00ED096C">
        <w:rPr>
          <w:b/>
          <w:sz w:val="22"/>
          <w:szCs w:val="22"/>
        </w:rPr>
        <w:t>’ Duties</w:t>
      </w:r>
    </w:p>
    <w:p w14:paraId="7F171706" w14:textId="77777777" w:rsidR="00C277C8" w:rsidRPr="00ED096C" w:rsidRDefault="00C277C8" w:rsidP="00C277C8">
      <w:pPr>
        <w:pStyle w:val="Default"/>
        <w:jc w:val="both"/>
        <w:rPr>
          <w:sz w:val="22"/>
          <w:szCs w:val="22"/>
        </w:rPr>
      </w:pPr>
    </w:p>
    <w:p w14:paraId="33DB2FED" w14:textId="65CCD4AB" w:rsidR="00C277C8" w:rsidRPr="00ED096C" w:rsidRDefault="00C277C8" w:rsidP="00C277C8">
      <w:pPr>
        <w:pStyle w:val="Default"/>
        <w:jc w:val="both"/>
        <w:rPr>
          <w:sz w:val="22"/>
          <w:szCs w:val="22"/>
        </w:rPr>
      </w:pPr>
      <w:r w:rsidRPr="00ED096C">
        <w:rPr>
          <w:sz w:val="22"/>
          <w:szCs w:val="22"/>
        </w:rPr>
        <w:t>Schools, including Academies and Free Schools, must monitor pupil’s attendance through their daily register</w:t>
      </w:r>
      <w:r w:rsidR="008E1C13" w:rsidRPr="00ED096C">
        <w:rPr>
          <w:sz w:val="22"/>
          <w:szCs w:val="22"/>
        </w:rPr>
        <w:t xml:space="preserve">. </w:t>
      </w:r>
      <w:r w:rsidRPr="00ED096C">
        <w:rPr>
          <w:sz w:val="22"/>
          <w:szCs w:val="22"/>
        </w:rPr>
        <w:t xml:space="preserve">Schools should agree with their local authority the intervals in which they will inform local authorities of the details of pupils who are regularly absent from school or who have missed </w:t>
      </w:r>
      <w:r w:rsidR="008E1C13" w:rsidRPr="00ED096C">
        <w:rPr>
          <w:sz w:val="22"/>
          <w:szCs w:val="22"/>
        </w:rPr>
        <w:t>ten</w:t>
      </w:r>
      <w:r w:rsidRPr="00ED096C">
        <w:rPr>
          <w:sz w:val="22"/>
          <w:szCs w:val="22"/>
        </w:rPr>
        <w:t xml:space="preserve"> school days or more without permission. Schools must also notify the authority if a pupil is to be deleted from the admission register</w:t>
      </w:r>
      <w:r w:rsidR="00AE26F9">
        <w:rPr>
          <w:sz w:val="22"/>
          <w:szCs w:val="22"/>
        </w:rPr>
        <w:t xml:space="preserve"> via their SAM module.</w:t>
      </w:r>
    </w:p>
    <w:p w14:paraId="7ACA5C8E" w14:textId="77777777" w:rsidR="00C277C8" w:rsidRPr="00ED096C" w:rsidRDefault="00C277C8" w:rsidP="00C277C8">
      <w:pPr>
        <w:pStyle w:val="Default"/>
        <w:jc w:val="both"/>
        <w:rPr>
          <w:sz w:val="22"/>
          <w:szCs w:val="22"/>
        </w:rPr>
      </w:pPr>
    </w:p>
    <w:p w14:paraId="404D9C09" w14:textId="77777777" w:rsidR="00C277C8" w:rsidRPr="00ED096C" w:rsidRDefault="00C277C8" w:rsidP="00C277C8">
      <w:pPr>
        <w:pStyle w:val="Default"/>
        <w:jc w:val="both"/>
        <w:rPr>
          <w:sz w:val="22"/>
          <w:szCs w:val="22"/>
        </w:rPr>
      </w:pPr>
      <w:r w:rsidRPr="00ED096C">
        <w:rPr>
          <w:sz w:val="22"/>
          <w:szCs w:val="22"/>
        </w:rPr>
        <w:t xml:space="preserve">Pupils who remain on a school roll are not necessarily missing education, but schools should monitor attendance and address it when it is poor. It is also important that pupils’ attendance is discussed with the authority, particularly if they are in Persistent Absentee (PA) status of 90% or less. It is important that’s schools </w:t>
      </w:r>
      <w:proofErr w:type="spellStart"/>
      <w:r w:rsidRPr="00ED096C">
        <w:rPr>
          <w:sz w:val="22"/>
          <w:szCs w:val="22"/>
        </w:rPr>
        <w:t>recognise</w:t>
      </w:r>
      <w:proofErr w:type="spellEnd"/>
      <w:r w:rsidRPr="00ED096C">
        <w:rPr>
          <w:sz w:val="22"/>
          <w:szCs w:val="22"/>
        </w:rPr>
        <w:t xml:space="preserve"> the expectation to identify patterns of absence and concerns as early as possible to reduce the impact on attainment and on young people missing from education and address this with appropriate support packages through early help assessment.</w:t>
      </w:r>
    </w:p>
    <w:p w14:paraId="7C67E733" w14:textId="77777777" w:rsidR="00C277C8" w:rsidRPr="00ED096C" w:rsidRDefault="00C277C8" w:rsidP="00C277C8">
      <w:pPr>
        <w:spacing w:before="100" w:beforeAutospacing="1" w:after="100" w:afterAutospacing="1"/>
        <w:jc w:val="both"/>
        <w:rPr>
          <w:rFonts w:ascii="Arial" w:hAnsi="Arial" w:cs="Arial"/>
          <w:sz w:val="22"/>
          <w:szCs w:val="22"/>
          <w:lang w:val="en" w:eastAsia="en-GB"/>
        </w:rPr>
      </w:pPr>
      <w:r w:rsidRPr="00ED096C">
        <w:rPr>
          <w:rFonts w:ascii="Arial" w:hAnsi="Arial" w:cs="Arial"/>
          <w:sz w:val="22"/>
          <w:szCs w:val="22"/>
        </w:rPr>
        <w:t xml:space="preserve">Schools also have safeguarding duties under section 175 of the Education Act 2002 in respect of their pupils, and as part of this should investigate any unexplained absences. Academies and independent schools have a similar safeguarding duty for their pupils </w:t>
      </w:r>
      <w:r w:rsidRPr="00D96B94">
        <w:rPr>
          <w:rFonts w:ascii="Arial" w:hAnsi="Arial" w:cs="Arial"/>
          <w:b/>
          <w:bCs/>
          <w:i/>
          <w:sz w:val="22"/>
          <w:szCs w:val="22"/>
        </w:rPr>
        <w:t>(Part 3 of Schedule 1 to the Independent Schools Standards (England) Regulations 2010 (SI 2010/1997)</w:t>
      </w:r>
      <w:r w:rsidRPr="00ED096C">
        <w:rPr>
          <w:rFonts w:ascii="Arial" w:hAnsi="Arial" w:cs="Arial"/>
          <w:i/>
          <w:sz w:val="22"/>
          <w:szCs w:val="22"/>
        </w:rPr>
        <w:t xml:space="preserve">. </w:t>
      </w:r>
      <w:r w:rsidRPr="00ED096C">
        <w:rPr>
          <w:rFonts w:ascii="Arial" w:hAnsi="Arial" w:cs="Arial"/>
          <w:sz w:val="22"/>
          <w:szCs w:val="22"/>
        </w:rPr>
        <w:t xml:space="preserve">It is expected that schools </w:t>
      </w:r>
      <w:r w:rsidRPr="00ED096C">
        <w:rPr>
          <w:rFonts w:ascii="Arial" w:hAnsi="Arial" w:cs="Arial"/>
          <w:sz w:val="22"/>
          <w:szCs w:val="22"/>
          <w:lang w:val="en"/>
        </w:rPr>
        <w:t xml:space="preserve">ask parents or guardians for contact details, including names and addresses, of </w:t>
      </w:r>
      <w:r w:rsidRPr="00ED096C">
        <w:rPr>
          <w:rFonts w:ascii="Arial" w:hAnsi="Arial" w:cs="Arial"/>
          <w:b/>
          <w:sz w:val="22"/>
          <w:szCs w:val="22"/>
          <w:lang w:val="en"/>
        </w:rPr>
        <w:t>all parents</w:t>
      </w:r>
      <w:r w:rsidRPr="00ED096C">
        <w:rPr>
          <w:rFonts w:ascii="Arial" w:hAnsi="Arial" w:cs="Arial"/>
          <w:sz w:val="22"/>
          <w:szCs w:val="22"/>
          <w:lang w:val="en"/>
        </w:rPr>
        <w:t xml:space="preserve"> when they register a pupil and ensure that they note details of court orders in a pupil’s record. </w:t>
      </w:r>
    </w:p>
    <w:p w14:paraId="391D78E1" w14:textId="4FA32876" w:rsidR="00C277C8" w:rsidRPr="00ED096C" w:rsidRDefault="00C277C8" w:rsidP="00C277C8">
      <w:pPr>
        <w:pStyle w:val="Default"/>
        <w:jc w:val="both"/>
        <w:rPr>
          <w:sz w:val="22"/>
          <w:szCs w:val="22"/>
        </w:rPr>
      </w:pPr>
      <w:r w:rsidRPr="00ED096C">
        <w:rPr>
          <w:sz w:val="22"/>
          <w:szCs w:val="22"/>
        </w:rPr>
        <w:t xml:space="preserve">Schools must also arrange full-time education for </w:t>
      </w:r>
      <w:r>
        <w:rPr>
          <w:sz w:val="22"/>
          <w:szCs w:val="22"/>
        </w:rPr>
        <w:t>suspend</w:t>
      </w:r>
      <w:r w:rsidRPr="00ED096C">
        <w:rPr>
          <w:sz w:val="22"/>
          <w:szCs w:val="22"/>
        </w:rPr>
        <w:t>ed pupils from the sixth school day of a fixed period of</w:t>
      </w:r>
      <w:r>
        <w:rPr>
          <w:sz w:val="22"/>
          <w:szCs w:val="22"/>
        </w:rPr>
        <w:t xml:space="preserve"> suspen</w:t>
      </w:r>
      <w:r w:rsidRPr="00ED096C">
        <w:rPr>
          <w:sz w:val="22"/>
          <w:szCs w:val="22"/>
        </w:rPr>
        <w:t xml:space="preserve">sion and the first five days of a </w:t>
      </w:r>
      <w:r w:rsidR="00554079">
        <w:rPr>
          <w:sz w:val="22"/>
          <w:szCs w:val="22"/>
        </w:rPr>
        <w:t xml:space="preserve">first </w:t>
      </w:r>
      <w:r w:rsidRPr="00ED096C">
        <w:rPr>
          <w:sz w:val="22"/>
          <w:szCs w:val="22"/>
        </w:rPr>
        <w:t>permanent exclusion</w:t>
      </w:r>
      <w:r w:rsidRPr="00831200">
        <w:rPr>
          <w:sz w:val="22"/>
          <w:szCs w:val="22"/>
        </w:rPr>
        <w:t xml:space="preserve">. </w:t>
      </w:r>
      <w:r w:rsidR="00B93B49" w:rsidRPr="00831200">
        <w:rPr>
          <w:sz w:val="22"/>
          <w:szCs w:val="22"/>
        </w:rPr>
        <w:t xml:space="preserve">Further </w:t>
      </w:r>
      <w:r w:rsidRPr="00831200">
        <w:rPr>
          <w:sz w:val="22"/>
          <w:szCs w:val="22"/>
        </w:rPr>
        <w:t>information can be found in the</w:t>
      </w:r>
      <w:r w:rsidR="007E1C7A" w:rsidRPr="00831200">
        <w:rPr>
          <w:sz w:val="22"/>
          <w:szCs w:val="22"/>
        </w:rPr>
        <w:t xml:space="preserve"> </w:t>
      </w:r>
      <w:r w:rsidR="00F966DE" w:rsidRPr="00831200">
        <w:rPr>
          <w:sz w:val="22"/>
          <w:szCs w:val="22"/>
        </w:rPr>
        <w:t>suspensions</w:t>
      </w:r>
      <w:r w:rsidR="0010633C">
        <w:rPr>
          <w:sz w:val="22"/>
          <w:szCs w:val="22"/>
        </w:rPr>
        <w:t xml:space="preserve"> and </w:t>
      </w:r>
      <w:r w:rsidR="003F4F1D">
        <w:rPr>
          <w:sz w:val="22"/>
          <w:szCs w:val="22"/>
        </w:rPr>
        <w:t>permanent exclusions</w:t>
      </w:r>
      <w:r w:rsidR="007E1C7A" w:rsidRPr="00831200">
        <w:rPr>
          <w:sz w:val="22"/>
          <w:szCs w:val="22"/>
        </w:rPr>
        <w:t xml:space="preserve"> guidance</w:t>
      </w:r>
      <w:r w:rsidR="003F4F1D">
        <w:rPr>
          <w:sz w:val="22"/>
          <w:szCs w:val="22"/>
        </w:rPr>
        <w:t>.</w:t>
      </w:r>
    </w:p>
    <w:p w14:paraId="3AB31233" w14:textId="77777777" w:rsidR="00C277C8" w:rsidRPr="00ED096C" w:rsidRDefault="00C277C8" w:rsidP="00C277C8">
      <w:pPr>
        <w:pStyle w:val="Default"/>
        <w:jc w:val="both"/>
        <w:rPr>
          <w:sz w:val="22"/>
          <w:szCs w:val="22"/>
        </w:rPr>
      </w:pPr>
    </w:p>
    <w:p w14:paraId="02CE0CCB" w14:textId="77777777" w:rsidR="00C277C8" w:rsidRPr="00ED096C" w:rsidRDefault="00C277C8" w:rsidP="00C277C8">
      <w:pPr>
        <w:pStyle w:val="Default"/>
        <w:jc w:val="both"/>
        <w:rPr>
          <w:sz w:val="22"/>
          <w:szCs w:val="22"/>
        </w:rPr>
      </w:pPr>
      <w:r w:rsidRPr="00ED096C">
        <w:rPr>
          <w:sz w:val="22"/>
          <w:szCs w:val="22"/>
        </w:rPr>
        <w:t>In cases of general school absence, schools should follow their attendance management procedures (i.e., telephone calls, letters, invitations to meetings at the school etc., early help to address emerging needs and referrals to the Attendance &amp; Pupil Welfare Service of the local authority.</w:t>
      </w:r>
    </w:p>
    <w:p w14:paraId="35C130C8" w14:textId="77777777" w:rsidR="00C277C8" w:rsidRPr="00ED096C" w:rsidRDefault="00C277C8" w:rsidP="00C277C8">
      <w:pPr>
        <w:pStyle w:val="Default"/>
        <w:rPr>
          <w:sz w:val="22"/>
          <w:szCs w:val="22"/>
        </w:rPr>
      </w:pPr>
    </w:p>
    <w:p w14:paraId="172C61D4" w14:textId="77777777" w:rsidR="007B00CC" w:rsidRDefault="007B00CC" w:rsidP="00927794">
      <w:pPr>
        <w:rPr>
          <w:rFonts w:ascii="Arial" w:hAnsi="Arial" w:cs="Arial"/>
          <w:b/>
          <w:u w:val="single"/>
        </w:rPr>
      </w:pPr>
    </w:p>
    <w:p w14:paraId="2A529427" w14:textId="0E775C1F" w:rsidR="00927794" w:rsidRPr="00927794" w:rsidRDefault="00872167" w:rsidP="00927794">
      <w:pPr>
        <w:rPr>
          <w:rFonts w:ascii="Arial" w:hAnsi="Arial" w:cs="Arial"/>
          <w:b/>
          <w:u w:val="single"/>
        </w:rPr>
      </w:pPr>
      <w:r>
        <w:rPr>
          <w:rFonts w:ascii="Arial" w:hAnsi="Arial" w:cs="Arial"/>
          <w:b/>
          <w:u w:val="single"/>
        </w:rPr>
        <w:t>6</w:t>
      </w:r>
      <w:r w:rsidR="00F12CEE">
        <w:rPr>
          <w:rFonts w:ascii="Arial" w:hAnsi="Arial" w:cs="Arial"/>
          <w:b/>
          <w:u w:val="single"/>
        </w:rPr>
        <w:t xml:space="preserve">.0 </w:t>
      </w:r>
      <w:r w:rsidR="00927794" w:rsidRPr="00927794">
        <w:rPr>
          <w:rFonts w:ascii="Arial" w:hAnsi="Arial" w:cs="Arial"/>
          <w:b/>
          <w:u w:val="single"/>
        </w:rPr>
        <w:t>Referral routes:</w:t>
      </w:r>
    </w:p>
    <w:p w14:paraId="3D0A6A05" w14:textId="77777777" w:rsidR="00927794" w:rsidRPr="00705CDE" w:rsidRDefault="00927794" w:rsidP="00927794">
      <w:pPr>
        <w:rPr>
          <w:rFonts w:ascii="Arial" w:hAnsi="Arial" w:cs="Arial"/>
          <w:sz w:val="22"/>
          <w:szCs w:val="22"/>
        </w:rPr>
      </w:pPr>
    </w:p>
    <w:p w14:paraId="53921117" w14:textId="77777777" w:rsidR="00927794" w:rsidRPr="00705CDE" w:rsidRDefault="00927794" w:rsidP="00927794">
      <w:pPr>
        <w:rPr>
          <w:rFonts w:ascii="Arial" w:hAnsi="Arial" w:cs="Arial"/>
          <w:sz w:val="22"/>
          <w:szCs w:val="22"/>
        </w:rPr>
      </w:pPr>
      <w:r w:rsidRPr="00705CDE">
        <w:rPr>
          <w:rFonts w:ascii="Arial" w:hAnsi="Arial" w:cs="Arial"/>
          <w:b/>
          <w:sz w:val="22"/>
          <w:szCs w:val="22"/>
        </w:rPr>
        <w:t>Agencies &amp; Other Local Authorities</w:t>
      </w:r>
    </w:p>
    <w:p w14:paraId="25A67FF1" w14:textId="77777777" w:rsidR="00927794" w:rsidRPr="00705CDE" w:rsidRDefault="00927794" w:rsidP="00927794">
      <w:pPr>
        <w:rPr>
          <w:rFonts w:ascii="Arial" w:hAnsi="Arial" w:cs="Arial"/>
          <w:sz w:val="22"/>
          <w:szCs w:val="22"/>
        </w:rPr>
      </w:pPr>
    </w:p>
    <w:p w14:paraId="7F86F931" w14:textId="75162FC9" w:rsidR="00927794" w:rsidRPr="00705CDE" w:rsidRDefault="00927794" w:rsidP="00927794">
      <w:pPr>
        <w:rPr>
          <w:rFonts w:ascii="Arial" w:hAnsi="Arial" w:cs="Arial"/>
          <w:sz w:val="22"/>
          <w:szCs w:val="22"/>
        </w:rPr>
      </w:pPr>
      <w:r w:rsidRPr="00705CDE">
        <w:rPr>
          <w:rFonts w:ascii="Arial" w:hAnsi="Arial" w:cs="Arial"/>
          <w:sz w:val="22"/>
          <w:szCs w:val="22"/>
        </w:rPr>
        <w:t xml:space="preserve">Children who are identified as residing </w:t>
      </w:r>
      <w:r w:rsidRPr="005A2EB1">
        <w:rPr>
          <w:rFonts w:ascii="Arial" w:hAnsi="Arial" w:cs="Arial"/>
          <w:sz w:val="22"/>
          <w:szCs w:val="22"/>
        </w:rPr>
        <w:t xml:space="preserve">in </w:t>
      </w:r>
      <w:r w:rsidR="00DC69F4" w:rsidRPr="005A2EB1">
        <w:rPr>
          <w:rFonts w:ascii="Arial" w:hAnsi="Arial" w:cs="Arial"/>
          <w:sz w:val="22"/>
          <w:szCs w:val="22"/>
        </w:rPr>
        <w:t xml:space="preserve">the </w:t>
      </w:r>
      <w:r w:rsidR="005A2EB1">
        <w:rPr>
          <w:rFonts w:ascii="Arial" w:hAnsi="Arial" w:cs="Arial"/>
          <w:sz w:val="22"/>
          <w:szCs w:val="22"/>
        </w:rPr>
        <w:t>C</w:t>
      </w:r>
      <w:r w:rsidR="00DC69F4" w:rsidRPr="005A2EB1">
        <w:rPr>
          <w:rFonts w:ascii="Arial" w:hAnsi="Arial" w:cs="Arial"/>
          <w:sz w:val="22"/>
          <w:szCs w:val="22"/>
        </w:rPr>
        <w:t xml:space="preserve">ity of </w:t>
      </w:r>
      <w:r w:rsidRPr="005A2EB1">
        <w:rPr>
          <w:rFonts w:ascii="Arial" w:hAnsi="Arial" w:cs="Arial"/>
          <w:sz w:val="22"/>
          <w:szCs w:val="22"/>
        </w:rPr>
        <w:t>Doncaster</w:t>
      </w:r>
      <w:r w:rsidRPr="00705CDE">
        <w:rPr>
          <w:rFonts w:ascii="Arial" w:hAnsi="Arial" w:cs="Arial"/>
          <w:sz w:val="22"/>
          <w:szCs w:val="22"/>
        </w:rPr>
        <w:t>, not on a school roll and who are not receiving a suitable education are tracked and supported via the Business Support Officer, the Education Welfare Officers, and Education at Home Officers for (EHE cases)</w:t>
      </w:r>
    </w:p>
    <w:p w14:paraId="7812D94A" w14:textId="77777777" w:rsidR="00927794" w:rsidRPr="00705CDE" w:rsidRDefault="00927794" w:rsidP="00927794">
      <w:pPr>
        <w:rPr>
          <w:rFonts w:ascii="Arial" w:hAnsi="Arial" w:cs="Arial"/>
          <w:sz w:val="22"/>
          <w:szCs w:val="22"/>
        </w:rPr>
      </w:pPr>
    </w:p>
    <w:p w14:paraId="0626DBE8" w14:textId="77777777" w:rsidR="00927794" w:rsidRPr="00705CDE" w:rsidRDefault="00927794" w:rsidP="00927794">
      <w:pPr>
        <w:rPr>
          <w:rFonts w:ascii="Arial" w:hAnsi="Arial" w:cs="Arial"/>
          <w:b/>
          <w:sz w:val="22"/>
          <w:szCs w:val="22"/>
        </w:rPr>
      </w:pPr>
      <w:r w:rsidRPr="00705CDE">
        <w:rPr>
          <w:rFonts w:ascii="Arial" w:hAnsi="Arial" w:cs="Arial"/>
          <w:b/>
          <w:sz w:val="22"/>
          <w:szCs w:val="22"/>
        </w:rPr>
        <w:t>Schools</w:t>
      </w:r>
    </w:p>
    <w:p w14:paraId="1BCEF5AD" w14:textId="77777777" w:rsidR="00927794" w:rsidRDefault="00927794" w:rsidP="00927794">
      <w:pPr>
        <w:rPr>
          <w:rFonts w:ascii="Arial" w:hAnsi="Arial" w:cs="Arial"/>
          <w:b/>
        </w:rPr>
      </w:pPr>
    </w:p>
    <w:p w14:paraId="6DB3AFA2" w14:textId="4C67ABE6" w:rsidR="00927794" w:rsidRDefault="00927794" w:rsidP="00927794">
      <w:pPr>
        <w:rPr>
          <w:rFonts w:ascii="Arial" w:hAnsi="Arial" w:cs="Arial"/>
        </w:rPr>
      </w:pPr>
      <w:r>
        <w:rPr>
          <w:rFonts w:ascii="Arial" w:hAnsi="Arial" w:cs="Arial"/>
          <w:sz w:val="22"/>
          <w:szCs w:val="22"/>
        </w:rPr>
        <w:t>W</w:t>
      </w:r>
      <w:r w:rsidRPr="00744DE8">
        <w:rPr>
          <w:rFonts w:ascii="Arial" w:hAnsi="Arial" w:cs="Arial"/>
          <w:sz w:val="22"/>
          <w:szCs w:val="22"/>
        </w:rPr>
        <w:t xml:space="preserve">here a pupil is on a school roll, but school suspect they have gone missing (whereabouts unknown) or </w:t>
      </w:r>
      <w:r w:rsidR="001D3A3B">
        <w:rPr>
          <w:rFonts w:ascii="Arial" w:hAnsi="Arial" w:cs="Arial"/>
          <w:sz w:val="22"/>
          <w:szCs w:val="22"/>
        </w:rPr>
        <w:t xml:space="preserve">been </w:t>
      </w:r>
      <w:r w:rsidRPr="00744DE8">
        <w:rPr>
          <w:rFonts w:ascii="Arial" w:hAnsi="Arial" w:cs="Arial"/>
          <w:sz w:val="22"/>
          <w:szCs w:val="22"/>
        </w:rPr>
        <w:t xml:space="preserve">advised by parents </w:t>
      </w:r>
      <w:r w:rsidR="00230080">
        <w:rPr>
          <w:rFonts w:ascii="Arial" w:hAnsi="Arial" w:cs="Arial"/>
          <w:sz w:val="22"/>
          <w:szCs w:val="22"/>
        </w:rPr>
        <w:t xml:space="preserve">they have </w:t>
      </w:r>
      <w:r w:rsidRPr="00744DE8">
        <w:rPr>
          <w:rFonts w:ascii="Arial" w:hAnsi="Arial" w:cs="Arial"/>
          <w:sz w:val="22"/>
          <w:szCs w:val="22"/>
        </w:rPr>
        <w:t>moved out of Doncaster or left the country</w:t>
      </w:r>
      <w:r>
        <w:rPr>
          <w:rFonts w:ascii="Arial" w:hAnsi="Arial" w:cs="Arial"/>
        </w:rPr>
        <w:t>.</w:t>
      </w:r>
    </w:p>
    <w:p w14:paraId="2165C620" w14:textId="77777777" w:rsidR="00927794" w:rsidRDefault="00927794" w:rsidP="00927794">
      <w:pPr>
        <w:rPr>
          <w:rFonts w:ascii="Arial" w:hAnsi="Arial" w:cs="Arial"/>
        </w:rPr>
      </w:pPr>
    </w:p>
    <w:p w14:paraId="586E7F3B" w14:textId="77777777" w:rsidR="00927794" w:rsidRDefault="00927794" w:rsidP="00927794">
      <w:pPr>
        <w:rPr>
          <w:rFonts w:ascii="Arial" w:hAnsi="Arial" w:cs="Arial"/>
          <w:b/>
        </w:rPr>
      </w:pPr>
    </w:p>
    <w:p w14:paraId="2213F0D3" w14:textId="57B33596" w:rsidR="00927794" w:rsidRPr="008E7C4D" w:rsidRDefault="00927794" w:rsidP="00927794">
      <w:pPr>
        <w:rPr>
          <w:rFonts w:ascii="Arial" w:hAnsi="Arial" w:cs="Arial"/>
          <w:sz w:val="22"/>
          <w:szCs w:val="22"/>
          <w:u w:val="single"/>
        </w:rPr>
      </w:pPr>
      <w:r w:rsidRPr="008E7C4D">
        <w:rPr>
          <w:rFonts w:ascii="Arial" w:hAnsi="Arial" w:cs="Arial"/>
          <w:b/>
          <w:sz w:val="22"/>
          <w:szCs w:val="22"/>
          <w:u w:val="single"/>
        </w:rPr>
        <w:t>Pupils who have gone missing from a</w:t>
      </w:r>
      <w:r w:rsidR="00DC69F4">
        <w:rPr>
          <w:rFonts w:ascii="Arial" w:hAnsi="Arial" w:cs="Arial"/>
          <w:b/>
          <w:sz w:val="22"/>
          <w:szCs w:val="22"/>
          <w:u w:val="single"/>
        </w:rPr>
        <w:t xml:space="preserve"> </w:t>
      </w:r>
      <w:r w:rsidRPr="008E7C4D">
        <w:rPr>
          <w:rFonts w:ascii="Arial" w:hAnsi="Arial" w:cs="Arial"/>
          <w:b/>
          <w:sz w:val="22"/>
          <w:szCs w:val="22"/>
          <w:u w:val="single"/>
        </w:rPr>
        <w:t>Doncaster School.</w:t>
      </w:r>
    </w:p>
    <w:p w14:paraId="720A81D3" w14:textId="77777777" w:rsidR="00927794" w:rsidRDefault="00927794" w:rsidP="00927794">
      <w:pPr>
        <w:rPr>
          <w:rFonts w:ascii="Arial" w:hAnsi="Arial" w:cs="Arial"/>
          <w:b/>
        </w:rPr>
      </w:pPr>
    </w:p>
    <w:p w14:paraId="18237E2E" w14:textId="77777777" w:rsidR="00927794" w:rsidRPr="00927794" w:rsidRDefault="00927794" w:rsidP="00927794">
      <w:pPr>
        <w:rPr>
          <w:rFonts w:ascii="Arial" w:hAnsi="Arial" w:cs="Arial"/>
          <w:sz w:val="20"/>
          <w:szCs w:val="20"/>
        </w:rPr>
      </w:pPr>
      <w:r w:rsidRPr="00BE0414">
        <w:rPr>
          <w:rFonts w:ascii="Arial" w:hAnsi="Arial" w:cs="Arial"/>
          <w:sz w:val="20"/>
          <w:szCs w:val="20"/>
        </w:rPr>
        <w:t>(</w:t>
      </w:r>
      <w:r w:rsidRPr="00927794">
        <w:rPr>
          <w:rFonts w:ascii="Arial" w:hAnsi="Arial" w:cs="Arial"/>
          <w:sz w:val="20"/>
          <w:szCs w:val="20"/>
        </w:rPr>
        <w:t xml:space="preserve">It is important to note that any Safeguarding concerns regarding the immediate safety or well-being of a child need to be referred immediately to Social Care and the police if appropriate) </w:t>
      </w:r>
    </w:p>
    <w:p w14:paraId="24AC6E60" w14:textId="77777777" w:rsidR="00927794" w:rsidRDefault="00927794" w:rsidP="00927794"/>
    <w:p w14:paraId="06130D2E" w14:textId="5B23EA91" w:rsidR="00927794" w:rsidRPr="00C76866" w:rsidRDefault="00927794" w:rsidP="00745D26">
      <w:pPr>
        <w:numPr>
          <w:ilvl w:val="0"/>
          <w:numId w:val="4"/>
        </w:numPr>
        <w:rPr>
          <w:rFonts w:ascii="Arial" w:hAnsi="Arial" w:cs="Arial"/>
          <w:sz w:val="22"/>
          <w:szCs w:val="22"/>
        </w:rPr>
      </w:pPr>
      <w:r w:rsidRPr="00C76866">
        <w:rPr>
          <w:rFonts w:ascii="Arial" w:hAnsi="Arial" w:cs="Arial"/>
          <w:sz w:val="22"/>
          <w:szCs w:val="22"/>
        </w:rPr>
        <w:t xml:space="preserve">When school suspect they have a missing pupil the following procedures must take place. From the 1st day of absence and up to the 10th school day of absence the school must make </w:t>
      </w:r>
      <w:r w:rsidR="004D7175">
        <w:rPr>
          <w:rFonts w:ascii="Arial" w:hAnsi="Arial" w:cs="Arial"/>
          <w:sz w:val="22"/>
          <w:szCs w:val="22"/>
        </w:rPr>
        <w:t>al</w:t>
      </w:r>
      <w:r w:rsidR="005B6E4F">
        <w:rPr>
          <w:rFonts w:ascii="Arial" w:hAnsi="Arial" w:cs="Arial"/>
          <w:sz w:val="22"/>
          <w:szCs w:val="22"/>
        </w:rPr>
        <w:t xml:space="preserve">l </w:t>
      </w:r>
      <w:r w:rsidR="00D46FD5">
        <w:rPr>
          <w:rFonts w:ascii="Arial" w:hAnsi="Arial" w:cs="Arial"/>
          <w:sz w:val="22"/>
          <w:szCs w:val="22"/>
        </w:rPr>
        <w:t>initial</w:t>
      </w:r>
      <w:r w:rsidRPr="00C76866">
        <w:rPr>
          <w:rFonts w:ascii="Arial" w:hAnsi="Arial" w:cs="Arial"/>
          <w:sz w:val="22"/>
          <w:szCs w:val="22"/>
        </w:rPr>
        <w:t xml:space="preserve"> enquiries to locate the pupil</w:t>
      </w:r>
      <w:r>
        <w:rPr>
          <w:rFonts w:ascii="Arial" w:hAnsi="Arial" w:cs="Arial"/>
          <w:sz w:val="22"/>
          <w:szCs w:val="22"/>
        </w:rPr>
        <w:t>.</w:t>
      </w:r>
      <w:r w:rsidR="00D46FD5">
        <w:rPr>
          <w:rFonts w:ascii="Arial" w:hAnsi="Arial" w:cs="Arial"/>
          <w:sz w:val="22"/>
          <w:szCs w:val="22"/>
        </w:rPr>
        <w:t xml:space="preserve"> (</w:t>
      </w:r>
      <w:r w:rsidR="007750BC">
        <w:rPr>
          <w:rFonts w:ascii="Arial" w:hAnsi="Arial" w:cs="Arial"/>
          <w:sz w:val="22"/>
          <w:szCs w:val="22"/>
        </w:rPr>
        <w:t>Telephone</w:t>
      </w:r>
      <w:r w:rsidR="002D2AE1">
        <w:rPr>
          <w:rFonts w:ascii="Arial" w:hAnsi="Arial" w:cs="Arial"/>
          <w:sz w:val="22"/>
          <w:szCs w:val="22"/>
        </w:rPr>
        <w:t xml:space="preserve"> calls</w:t>
      </w:r>
      <w:r w:rsidR="00D46FD5">
        <w:rPr>
          <w:rFonts w:ascii="Arial" w:hAnsi="Arial" w:cs="Arial"/>
          <w:sz w:val="22"/>
          <w:szCs w:val="22"/>
        </w:rPr>
        <w:t xml:space="preserve">, </w:t>
      </w:r>
      <w:r w:rsidR="005F7D29">
        <w:rPr>
          <w:rFonts w:ascii="Arial" w:hAnsi="Arial" w:cs="Arial"/>
          <w:sz w:val="22"/>
          <w:szCs w:val="22"/>
        </w:rPr>
        <w:t xml:space="preserve">home </w:t>
      </w:r>
      <w:r w:rsidR="00D46FD5">
        <w:rPr>
          <w:rFonts w:ascii="Arial" w:hAnsi="Arial" w:cs="Arial"/>
          <w:sz w:val="22"/>
          <w:szCs w:val="22"/>
        </w:rPr>
        <w:t>visit</w:t>
      </w:r>
      <w:r w:rsidR="002D2AE1">
        <w:rPr>
          <w:rFonts w:ascii="Arial" w:hAnsi="Arial" w:cs="Arial"/>
          <w:sz w:val="22"/>
          <w:szCs w:val="22"/>
        </w:rPr>
        <w:t>s</w:t>
      </w:r>
      <w:r w:rsidR="005F7D29">
        <w:rPr>
          <w:rFonts w:ascii="Arial" w:hAnsi="Arial" w:cs="Arial"/>
          <w:sz w:val="22"/>
          <w:szCs w:val="22"/>
        </w:rPr>
        <w:t xml:space="preserve"> etc)</w:t>
      </w:r>
    </w:p>
    <w:p w14:paraId="23ED48F2" w14:textId="77777777" w:rsidR="00927794" w:rsidRPr="00C76866" w:rsidRDefault="00927794" w:rsidP="00927794">
      <w:pPr>
        <w:ind w:left="720"/>
        <w:rPr>
          <w:rFonts w:ascii="Arial" w:hAnsi="Arial" w:cs="Arial"/>
          <w:sz w:val="22"/>
          <w:szCs w:val="22"/>
        </w:rPr>
      </w:pPr>
    </w:p>
    <w:p w14:paraId="61143E55" w14:textId="5614ECD7" w:rsidR="00927794" w:rsidRPr="00C76866" w:rsidRDefault="00927794" w:rsidP="00745D26">
      <w:pPr>
        <w:numPr>
          <w:ilvl w:val="0"/>
          <w:numId w:val="4"/>
        </w:numPr>
        <w:rPr>
          <w:rFonts w:ascii="Arial" w:hAnsi="Arial" w:cs="Arial"/>
          <w:sz w:val="22"/>
          <w:szCs w:val="22"/>
        </w:rPr>
      </w:pPr>
      <w:r w:rsidRPr="00C76866">
        <w:rPr>
          <w:rFonts w:ascii="Arial" w:hAnsi="Arial" w:cs="Arial"/>
          <w:sz w:val="22"/>
          <w:szCs w:val="22"/>
        </w:rPr>
        <w:t>If school have not been able to confirm the location of the pupil by the 11th school day of absence, they must</w:t>
      </w:r>
      <w:r w:rsidR="00E345E3">
        <w:rPr>
          <w:rFonts w:ascii="Arial" w:hAnsi="Arial" w:cs="Arial"/>
          <w:sz w:val="22"/>
          <w:szCs w:val="22"/>
        </w:rPr>
        <w:t xml:space="preserve"> refer to the Local Authority by</w:t>
      </w:r>
      <w:r w:rsidRPr="00C76866">
        <w:rPr>
          <w:rFonts w:ascii="Arial" w:hAnsi="Arial" w:cs="Arial"/>
          <w:sz w:val="22"/>
          <w:szCs w:val="22"/>
        </w:rPr>
        <w:t xml:space="preserve"> complet</w:t>
      </w:r>
      <w:r w:rsidR="00E345E3">
        <w:rPr>
          <w:rFonts w:ascii="Arial" w:hAnsi="Arial" w:cs="Arial"/>
          <w:sz w:val="22"/>
          <w:szCs w:val="22"/>
        </w:rPr>
        <w:t>ing</w:t>
      </w:r>
      <w:r w:rsidRPr="00C76866">
        <w:rPr>
          <w:rFonts w:ascii="Arial" w:hAnsi="Arial" w:cs="Arial"/>
          <w:sz w:val="22"/>
          <w:szCs w:val="22"/>
        </w:rPr>
        <w:t xml:space="preserve"> the CME </w:t>
      </w:r>
      <w:r w:rsidR="00E345E3">
        <w:rPr>
          <w:rFonts w:ascii="Arial" w:hAnsi="Arial" w:cs="Arial"/>
          <w:sz w:val="22"/>
          <w:szCs w:val="22"/>
        </w:rPr>
        <w:t xml:space="preserve">referral </w:t>
      </w:r>
      <w:r w:rsidRPr="00C76866">
        <w:rPr>
          <w:rFonts w:ascii="Arial" w:hAnsi="Arial" w:cs="Arial"/>
          <w:sz w:val="22"/>
          <w:szCs w:val="22"/>
        </w:rPr>
        <w:t xml:space="preserve">form on </w:t>
      </w:r>
      <w:r>
        <w:rPr>
          <w:rFonts w:ascii="Arial" w:hAnsi="Arial" w:cs="Arial"/>
          <w:sz w:val="22"/>
          <w:szCs w:val="22"/>
        </w:rPr>
        <w:t xml:space="preserve">the </w:t>
      </w:r>
      <w:r w:rsidRPr="00C76866">
        <w:rPr>
          <w:rFonts w:ascii="Arial" w:hAnsi="Arial" w:cs="Arial"/>
          <w:sz w:val="22"/>
          <w:szCs w:val="22"/>
        </w:rPr>
        <w:t>school portal</w:t>
      </w:r>
      <w:r w:rsidR="00E345E3">
        <w:rPr>
          <w:rFonts w:ascii="Arial" w:hAnsi="Arial" w:cs="Arial"/>
          <w:sz w:val="22"/>
          <w:szCs w:val="22"/>
        </w:rPr>
        <w:t>.</w:t>
      </w:r>
    </w:p>
    <w:p w14:paraId="3102DB3C" w14:textId="77777777" w:rsidR="00927794" w:rsidRPr="00C76866" w:rsidRDefault="00927794" w:rsidP="00DC69F4">
      <w:pPr>
        <w:rPr>
          <w:rFonts w:ascii="Arial" w:hAnsi="Arial" w:cs="Arial"/>
          <w:sz w:val="22"/>
          <w:szCs w:val="22"/>
        </w:rPr>
      </w:pPr>
    </w:p>
    <w:p w14:paraId="55A15C4B" w14:textId="6447DFEC" w:rsidR="00927794" w:rsidRPr="008E59E6" w:rsidRDefault="00927794" w:rsidP="00745D26">
      <w:pPr>
        <w:numPr>
          <w:ilvl w:val="0"/>
          <w:numId w:val="4"/>
        </w:numPr>
        <w:rPr>
          <w:rFonts w:ascii="Arial" w:hAnsi="Arial" w:cs="Arial"/>
          <w:sz w:val="22"/>
          <w:szCs w:val="22"/>
        </w:rPr>
      </w:pPr>
      <w:r w:rsidRPr="008424B9">
        <w:rPr>
          <w:rFonts w:ascii="Arial" w:hAnsi="Arial" w:cs="Arial"/>
          <w:b/>
          <w:bCs/>
          <w:sz w:val="22"/>
          <w:szCs w:val="22"/>
        </w:rPr>
        <w:t>If s</w:t>
      </w:r>
      <w:r w:rsidRPr="00E345E3">
        <w:rPr>
          <w:rFonts w:ascii="Arial" w:hAnsi="Arial" w:cs="Arial"/>
          <w:b/>
          <w:bCs/>
          <w:sz w:val="22"/>
          <w:szCs w:val="22"/>
        </w:rPr>
        <w:t>chool and the Local Authority</w:t>
      </w:r>
      <w:r w:rsidRPr="00C76866">
        <w:rPr>
          <w:rFonts w:ascii="Arial" w:hAnsi="Arial" w:cs="Arial"/>
          <w:sz w:val="22"/>
          <w:szCs w:val="22"/>
        </w:rPr>
        <w:t xml:space="preserve"> </w:t>
      </w:r>
      <w:r w:rsidRPr="008424B9">
        <w:rPr>
          <w:rFonts w:ascii="Arial" w:hAnsi="Arial" w:cs="Arial"/>
          <w:b/>
          <w:bCs/>
          <w:sz w:val="22"/>
          <w:szCs w:val="22"/>
        </w:rPr>
        <w:t>have failed</w:t>
      </w:r>
      <w:r w:rsidRPr="00C76866">
        <w:rPr>
          <w:rFonts w:ascii="Arial" w:hAnsi="Arial" w:cs="Arial"/>
          <w:sz w:val="22"/>
          <w:szCs w:val="22"/>
        </w:rPr>
        <w:t xml:space="preserve">, </w:t>
      </w:r>
      <w:r w:rsidRPr="00C76866">
        <w:rPr>
          <w:rFonts w:ascii="Arial" w:hAnsi="Arial" w:cs="Arial"/>
          <w:b/>
          <w:bCs/>
          <w:sz w:val="22"/>
          <w:szCs w:val="22"/>
        </w:rPr>
        <w:t xml:space="preserve">after jointly making reasonable enquiries, to ascertain the whereabouts of the pupil </w:t>
      </w:r>
      <w:r w:rsidRPr="00C76866">
        <w:rPr>
          <w:rFonts w:ascii="Arial" w:hAnsi="Arial" w:cs="Arial"/>
          <w:sz w:val="22"/>
          <w:szCs w:val="22"/>
        </w:rPr>
        <w:t xml:space="preserve">and the pupil has been absent for a minimum of 20 school days, the </w:t>
      </w:r>
      <w:r w:rsidR="00A20872">
        <w:rPr>
          <w:rFonts w:ascii="Arial" w:hAnsi="Arial" w:cs="Arial"/>
          <w:sz w:val="22"/>
          <w:szCs w:val="22"/>
        </w:rPr>
        <w:t xml:space="preserve">EWO will advise </w:t>
      </w:r>
      <w:r w:rsidRPr="00C76866">
        <w:rPr>
          <w:rFonts w:ascii="Arial" w:hAnsi="Arial" w:cs="Arial"/>
          <w:sz w:val="22"/>
          <w:szCs w:val="22"/>
        </w:rPr>
        <w:t>school</w:t>
      </w:r>
      <w:r w:rsidR="006E6D30">
        <w:rPr>
          <w:rFonts w:ascii="Arial" w:hAnsi="Arial" w:cs="Arial"/>
          <w:sz w:val="22"/>
          <w:szCs w:val="22"/>
        </w:rPr>
        <w:t xml:space="preserve"> </w:t>
      </w:r>
      <w:r w:rsidR="008B15D6">
        <w:rPr>
          <w:rFonts w:ascii="Arial" w:hAnsi="Arial" w:cs="Arial"/>
          <w:sz w:val="22"/>
          <w:szCs w:val="22"/>
        </w:rPr>
        <w:t xml:space="preserve">that </w:t>
      </w:r>
      <w:r w:rsidR="00A20872">
        <w:rPr>
          <w:rFonts w:ascii="Arial" w:hAnsi="Arial" w:cs="Arial"/>
          <w:sz w:val="22"/>
          <w:szCs w:val="22"/>
        </w:rPr>
        <w:t xml:space="preserve">they </w:t>
      </w:r>
      <w:r w:rsidRPr="00C76866">
        <w:rPr>
          <w:rFonts w:ascii="Arial" w:hAnsi="Arial" w:cs="Arial"/>
          <w:sz w:val="22"/>
          <w:szCs w:val="22"/>
        </w:rPr>
        <w:t xml:space="preserve">can remove the pupil’s name from its admission register from </w:t>
      </w:r>
      <w:r w:rsidRPr="0044079C">
        <w:rPr>
          <w:rFonts w:ascii="Arial" w:hAnsi="Arial" w:cs="Arial"/>
          <w:sz w:val="22"/>
          <w:szCs w:val="22"/>
        </w:rPr>
        <w:t>the</w:t>
      </w:r>
      <w:r w:rsidR="00BB7A39" w:rsidRPr="0044079C">
        <w:rPr>
          <w:rFonts w:ascii="Arial" w:hAnsi="Arial" w:cs="Arial"/>
          <w:sz w:val="22"/>
          <w:szCs w:val="22"/>
        </w:rPr>
        <w:t xml:space="preserve"> </w:t>
      </w:r>
      <w:r w:rsidR="008E59E6" w:rsidRPr="008E59E6">
        <w:rPr>
          <w:rFonts w:ascii="Arial" w:hAnsi="Arial" w:cs="Arial"/>
          <w:sz w:val="22"/>
          <w:szCs w:val="22"/>
        </w:rPr>
        <w:t>first day of absence</w:t>
      </w:r>
      <w:r w:rsidR="00FF058F">
        <w:rPr>
          <w:rFonts w:ascii="Arial" w:hAnsi="Arial" w:cs="Arial"/>
          <w:sz w:val="22"/>
          <w:szCs w:val="22"/>
        </w:rPr>
        <w:t xml:space="preserve"> if appropriate.</w:t>
      </w:r>
    </w:p>
    <w:p w14:paraId="2A5E9EBC" w14:textId="77777777" w:rsidR="00927794" w:rsidRPr="00C76866" w:rsidRDefault="00927794" w:rsidP="00927794">
      <w:pPr>
        <w:rPr>
          <w:rFonts w:ascii="Arial" w:hAnsi="Arial" w:cs="Arial"/>
          <w:sz w:val="22"/>
          <w:szCs w:val="22"/>
        </w:rPr>
      </w:pPr>
    </w:p>
    <w:p w14:paraId="549095DA" w14:textId="6DA4AB0C" w:rsidR="00927794" w:rsidRDefault="00F86D99" w:rsidP="00927794">
      <w:pPr>
        <w:rPr>
          <w:rFonts w:ascii="Arial" w:hAnsi="Arial" w:cs="Arial"/>
        </w:rPr>
      </w:pPr>
      <w:r>
        <w:rPr>
          <w:b/>
          <w:sz w:val="20"/>
        </w:rPr>
        <w:t xml:space="preserve">Confirmation must be obtained from the Local Authority the pupil is resident in before removing from school roll. This may be backdated to the </w:t>
      </w:r>
      <w:r w:rsidR="003E7DD3">
        <w:rPr>
          <w:b/>
          <w:sz w:val="20"/>
        </w:rPr>
        <w:t>first day of absence</w:t>
      </w:r>
      <w:r>
        <w:rPr>
          <w:b/>
          <w:sz w:val="20"/>
        </w:rPr>
        <w:t>. School should only remove from school roll if the pupil is confirmed on roll at another school. In all other cases, a referral must be made to the Local</w:t>
      </w:r>
      <w:r>
        <w:rPr>
          <w:b/>
          <w:spacing w:val="-24"/>
          <w:sz w:val="20"/>
        </w:rPr>
        <w:t xml:space="preserve"> </w:t>
      </w:r>
      <w:r>
        <w:rPr>
          <w:b/>
          <w:sz w:val="20"/>
        </w:rPr>
        <w:t>Authority.</w:t>
      </w:r>
    </w:p>
    <w:p w14:paraId="044BE2A3" w14:textId="77777777" w:rsidR="00364407" w:rsidRDefault="00364407" w:rsidP="00927794">
      <w:pPr>
        <w:rPr>
          <w:rFonts w:ascii="Arial" w:hAnsi="Arial" w:cs="Arial"/>
          <w:b/>
          <w:sz w:val="22"/>
          <w:szCs w:val="22"/>
          <w:u w:val="single"/>
        </w:rPr>
      </w:pPr>
    </w:p>
    <w:p w14:paraId="49D19CD1" w14:textId="37D51322" w:rsidR="00927794" w:rsidRPr="008E7C4D" w:rsidRDefault="00927794" w:rsidP="00927794">
      <w:pPr>
        <w:rPr>
          <w:rFonts w:ascii="Arial" w:hAnsi="Arial" w:cs="Arial"/>
          <w:b/>
          <w:sz w:val="22"/>
          <w:szCs w:val="22"/>
          <w:u w:val="single"/>
        </w:rPr>
      </w:pPr>
      <w:r w:rsidRPr="008E7C4D">
        <w:rPr>
          <w:rFonts w:ascii="Arial" w:hAnsi="Arial" w:cs="Arial"/>
          <w:b/>
          <w:sz w:val="22"/>
          <w:szCs w:val="22"/>
          <w:u w:val="single"/>
        </w:rPr>
        <w:t>Pupil missing from school – emigration/returning to home country.</w:t>
      </w:r>
    </w:p>
    <w:p w14:paraId="0979E8DA" w14:textId="77777777" w:rsidR="00927794" w:rsidRPr="00705CDE" w:rsidRDefault="00927794" w:rsidP="00927794">
      <w:pPr>
        <w:rPr>
          <w:rFonts w:ascii="Arial" w:hAnsi="Arial" w:cs="Arial"/>
          <w:sz w:val="22"/>
          <w:szCs w:val="22"/>
        </w:rPr>
      </w:pPr>
    </w:p>
    <w:p w14:paraId="05C51C3F" w14:textId="77777777" w:rsidR="00536694" w:rsidRPr="00536694" w:rsidRDefault="00536694" w:rsidP="00536694">
      <w:pPr>
        <w:pStyle w:val="BodyText"/>
        <w:spacing w:line="276" w:lineRule="auto"/>
        <w:ind w:left="100" w:right="165"/>
        <w:rPr>
          <w:rFonts w:cs="Arial"/>
          <w:sz w:val="22"/>
          <w:szCs w:val="22"/>
        </w:rPr>
      </w:pPr>
      <w:r w:rsidRPr="00536694">
        <w:rPr>
          <w:rFonts w:cs="Arial"/>
          <w:sz w:val="22"/>
          <w:szCs w:val="22"/>
        </w:rPr>
        <w:t>When parents/carers advise school their intention to leave the country and take up residence in another country:</w:t>
      </w:r>
    </w:p>
    <w:p w14:paraId="75D95F32" w14:textId="2226F3C7" w:rsidR="00536694" w:rsidRPr="00536694" w:rsidRDefault="00536694" w:rsidP="00745D26">
      <w:pPr>
        <w:pStyle w:val="ListParagraph"/>
        <w:widowControl w:val="0"/>
        <w:numPr>
          <w:ilvl w:val="0"/>
          <w:numId w:val="11"/>
        </w:numPr>
        <w:tabs>
          <w:tab w:val="left" w:pos="821"/>
        </w:tabs>
        <w:autoSpaceDE w:val="0"/>
        <w:autoSpaceDN w:val="0"/>
        <w:spacing w:before="201"/>
        <w:contextualSpacing w:val="0"/>
        <w:jc w:val="both"/>
        <w:rPr>
          <w:rFonts w:ascii="Arial" w:hAnsi="Arial" w:cs="Arial"/>
          <w:sz w:val="22"/>
          <w:szCs w:val="22"/>
        </w:rPr>
      </w:pPr>
      <w:r w:rsidRPr="00536694">
        <w:rPr>
          <w:rFonts w:ascii="Arial" w:hAnsi="Arial" w:cs="Arial"/>
          <w:sz w:val="22"/>
          <w:szCs w:val="22"/>
        </w:rPr>
        <w:t>School</w:t>
      </w:r>
      <w:r w:rsidR="009C3CBD">
        <w:rPr>
          <w:rFonts w:ascii="Arial" w:hAnsi="Arial" w:cs="Arial"/>
          <w:sz w:val="22"/>
          <w:szCs w:val="22"/>
        </w:rPr>
        <w:t>/parent</w:t>
      </w:r>
      <w:r w:rsidRPr="00536694">
        <w:rPr>
          <w:rFonts w:ascii="Arial" w:hAnsi="Arial" w:cs="Arial"/>
          <w:sz w:val="22"/>
          <w:szCs w:val="22"/>
        </w:rPr>
        <w:t xml:space="preserve"> completes the ‘Emigration/Returning to Home Country’ form </w:t>
      </w:r>
      <w:r w:rsidR="00122E33">
        <w:rPr>
          <w:rFonts w:ascii="Arial" w:hAnsi="Arial" w:cs="Arial"/>
          <w:sz w:val="22"/>
          <w:szCs w:val="22"/>
        </w:rPr>
        <w:t xml:space="preserve">with as much information as possible. </w:t>
      </w:r>
      <w:r w:rsidRPr="00536694">
        <w:rPr>
          <w:rFonts w:ascii="Arial" w:hAnsi="Arial" w:cs="Arial"/>
          <w:sz w:val="22"/>
          <w:szCs w:val="22"/>
        </w:rPr>
        <w:t>(Appendix</w:t>
      </w:r>
      <w:r w:rsidRPr="00536694">
        <w:rPr>
          <w:rFonts w:ascii="Arial" w:hAnsi="Arial" w:cs="Arial"/>
          <w:spacing w:val="-25"/>
          <w:sz w:val="22"/>
          <w:szCs w:val="22"/>
        </w:rPr>
        <w:t xml:space="preserve"> </w:t>
      </w:r>
      <w:r w:rsidR="00BC5602">
        <w:rPr>
          <w:rFonts w:ascii="Arial" w:hAnsi="Arial" w:cs="Arial"/>
          <w:sz w:val="22"/>
          <w:szCs w:val="22"/>
        </w:rPr>
        <w:t>2</w:t>
      </w:r>
      <w:r w:rsidRPr="00536694">
        <w:rPr>
          <w:rFonts w:ascii="Arial" w:hAnsi="Arial" w:cs="Arial"/>
          <w:sz w:val="22"/>
          <w:szCs w:val="22"/>
        </w:rPr>
        <w:t>)</w:t>
      </w:r>
      <w:r w:rsidR="00122E33">
        <w:rPr>
          <w:rFonts w:ascii="Arial" w:hAnsi="Arial" w:cs="Arial"/>
          <w:sz w:val="22"/>
          <w:szCs w:val="22"/>
        </w:rPr>
        <w:t xml:space="preserve"> </w:t>
      </w:r>
    </w:p>
    <w:p w14:paraId="2F25F7DA" w14:textId="03C9EE58" w:rsidR="00536694" w:rsidRPr="00536694" w:rsidRDefault="00536694" w:rsidP="00745D26">
      <w:pPr>
        <w:pStyle w:val="ListParagraph"/>
        <w:widowControl w:val="0"/>
        <w:numPr>
          <w:ilvl w:val="0"/>
          <w:numId w:val="11"/>
        </w:numPr>
        <w:tabs>
          <w:tab w:val="left" w:pos="821"/>
        </w:tabs>
        <w:autoSpaceDE w:val="0"/>
        <w:autoSpaceDN w:val="0"/>
        <w:spacing w:before="201"/>
        <w:contextualSpacing w:val="0"/>
        <w:jc w:val="both"/>
        <w:rPr>
          <w:rFonts w:ascii="Arial" w:hAnsi="Arial" w:cs="Arial"/>
          <w:sz w:val="22"/>
          <w:szCs w:val="22"/>
        </w:rPr>
      </w:pPr>
      <w:r w:rsidRPr="00536694">
        <w:rPr>
          <w:rFonts w:ascii="Arial" w:hAnsi="Arial" w:cs="Arial"/>
          <w:sz w:val="22"/>
          <w:szCs w:val="22"/>
        </w:rPr>
        <w:t xml:space="preserve">On the first day of </w:t>
      </w:r>
      <w:r w:rsidR="00122E33">
        <w:rPr>
          <w:rFonts w:ascii="Arial" w:hAnsi="Arial" w:cs="Arial"/>
          <w:sz w:val="22"/>
          <w:szCs w:val="22"/>
        </w:rPr>
        <w:t xml:space="preserve">the </w:t>
      </w:r>
      <w:r w:rsidRPr="00536694">
        <w:rPr>
          <w:rFonts w:ascii="Arial" w:hAnsi="Arial" w:cs="Arial"/>
          <w:sz w:val="22"/>
          <w:szCs w:val="22"/>
        </w:rPr>
        <w:t>expected absence school</w:t>
      </w:r>
      <w:r w:rsidR="00BA3603">
        <w:rPr>
          <w:rFonts w:ascii="Arial" w:hAnsi="Arial" w:cs="Arial"/>
          <w:sz w:val="22"/>
          <w:szCs w:val="22"/>
        </w:rPr>
        <w:t xml:space="preserve"> to complete a home visit to check</w:t>
      </w:r>
      <w:r w:rsidR="00CB1570">
        <w:rPr>
          <w:rFonts w:ascii="Arial" w:hAnsi="Arial" w:cs="Arial"/>
          <w:sz w:val="22"/>
          <w:szCs w:val="22"/>
        </w:rPr>
        <w:t xml:space="preserve"> the family have</w:t>
      </w:r>
      <w:r w:rsidR="00BA3603">
        <w:rPr>
          <w:rFonts w:ascii="Arial" w:hAnsi="Arial" w:cs="Arial"/>
          <w:sz w:val="22"/>
          <w:szCs w:val="22"/>
        </w:rPr>
        <w:t xml:space="preserve"> left and </w:t>
      </w:r>
      <w:r w:rsidRPr="00536694">
        <w:rPr>
          <w:rFonts w:ascii="Arial" w:hAnsi="Arial" w:cs="Arial"/>
          <w:sz w:val="22"/>
          <w:szCs w:val="22"/>
        </w:rPr>
        <w:t>refer to the Local Authority</w:t>
      </w:r>
      <w:r w:rsidR="00365BAC">
        <w:rPr>
          <w:rFonts w:ascii="Arial" w:hAnsi="Arial" w:cs="Arial"/>
          <w:sz w:val="22"/>
          <w:szCs w:val="22"/>
        </w:rPr>
        <w:t xml:space="preserve"> via</w:t>
      </w:r>
      <w:r w:rsidRPr="00536694">
        <w:rPr>
          <w:rFonts w:ascii="Arial" w:hAnsi="Arial" w:cs="Arial"/>
          <w:sz w:val="22"/>
          <w:szCs w:val="22"/>
        </w:rPr>
        <w:t xml:space="preserve"> the CME referral form</w:t>
      </w:r>
      <w:r w:rsidR="008158EC">
        <w:rPr>
          <w:rFonts w:ascii="Arial" w:hAnsi="Arial" w:cs="Arial"/>
          <w:sz w:val="22"/>
          <w:szCs w:val="22"/>
        </w:rPr>
        <w:t xml:space="preserve"> with emigration form attached</w:t>
      </w:r>
      <w:r w:rsidRPr="00536694">
        <w:rPr>
          <w:rFonts w:ascii="Arial" w:hAnsi="Arial" w:cs="Arial"/>
          <w:sz w:val="22"/>
          <w:szCs w:val="22"/>
        </w:rPr>
        <w:t>.</w:t>
      </w:r>
    </w:p>
    <w:p w14:paraId="2FF512D5" w14:textId="451824CA" w:rsidR="0042429A" w:rsidRDefault="00536694" w:rsidP="00745D26">
      <w:pPr>
        <w:pStyle w:val="ListParagraph"/>
        <w:widowControl w:val="0"/>
        <w:numPr>
          <w:ilvl w:val="0"/>
          <w:numId w:val="11"/>
        </w:numPr>
        <w:tabs>
          <w:tab w:val="left" w:pos="821"/>
        </w:tabs>
        <w:autoSpaceDE w:val="0"/>
        <w:autoSpaceDN w:val="0"/>
        <w:spacing w:before="240"/>
        <w:contextualSpacing w:val="0"/>
        <w:jc w:val="both"/>
        <w:rPr>
          <w:rFonts w:ascii="Arial" w:hAnsi="Arial" w:cs="Arial"/>
          <w:sz w:val="22"/>
          <w:szCs w:val="22"/>
        </w:rPr>
      </w:pPr>
      <w:r w:rsidRPr="00536694">
        <w:rPr>
          <w:rFonts w:ascii="Arial" w:hAnsi="Arial" w:cs="Arial"/>
          <w:sz w:val="22"/>
          <w:szCs w:val="22"/>
        </w:rPr>
        <w:t>The Local Authority will complete the required checks and will confirm with school the date the pupil can be removed from school roll (usually from the first day of expected absence</w:t>
      </w:r>
      <w:r w:rsidR="00EF3CC1">
        <w:rPr>
          <w:rFonts w:ascii="Arial" w:hAnsi="Arial" w:cs="Arial"/>
          <w:sz w:val="22"/>
          <w:szCs w:val="22"/>
        </w:rPr>
        <w:t>).</w:t>
      </w:r>
    </w:p>
    <w:p w14:paraId="09871BA2" w14:textId="68F1B252" w:rsidR="00927794" w:rsidRPr="00545014" w:rsidRDefault="00545014" w:rsidP="00545014">
      <w:pPr>
        <w:widowControl w:val="0"/>
        <w:tabs>
          <w:tab w:val="left" w:pos="821"/>
        </w:tabs>
        <w:autoSpaceDE w:val="0"/>
        <w:autoSpaceDN w:val="0"/>
        <w:spacing w:before="240"/>
        <w:ind w:left="821"/>
        <w:jc w:val="both"/>
        <w:rPr>
          <w:rFonts w:ascii="Arial" w:hAnsi="Arial" w:cs="Arial"/>
          <w:sz w:val="22"/>
          <w:szCs w:val="22"/>
        </w:rPr>
      </w:pPr>
      <w:r>
        <w:rPr>
          <w:rFonts w:ascii="Arial" w:hAnsi="Arial" w:cs="Arial"/>
          <w:sz w:val="22"/>
          <w:szCs w:val="22"/>
        </w:rPr>
        <w:t xml:space="preserve">NB: </w:t>
      </w:r>
      <w:r w:rsidR="00927794" w:rsidRPr="00545014">
        <w:rPr>
          <w:rFonts w:ascii="Arial" w:hAnsi="Arial" w:cs="Arial"/>
          <w:sz w:val="22"/>
          <w:szCs w:val="22"/>
        </w:rPr>
        <w:t xml:space="preserve">If </w:t>
      </w:r>
      <w:r w:rsidR="008158EC" w:rsidRPr="00545014">
        <w:rPr>
          <w:rFonts w:ascii="Arial" w:hAnsi="Arial" w:cs="Arial"/>
          <w:sz w:val="22"/>
          <w:szCs w:val="22"/>
        </w:rPr>
        <w:t xml:space="preserve">the </w:t>
      </w:r>
      <w:r w:rsidR="00927794" w:rsidRPr="00545014">
        <w:rPr>
          <w:rFonts w:ascii="Arial" w:hAnsi="Arial" w:cs="Arial"/>
          <w:sz w:val="22"/>
          <w:szCs w:val="22"/>
        </w:rPr>
        <w:t xml:space="preserve">family </w:t>
      </w:r>
      <w:r w:rsidR="008158EC" w:rsidRPr="00545014">
        <w:rPr>
          <w:rFonts w:ascii="Arial" w:hAnsi="Arial" w:cs="Arial"/>
          <w:sz w:val="22"/>
          <w:szCs w:val="22"/>
        </w:rPr>
        <w:t xml:space="preserve">are </w:t>
      </w:r>
      <w:r w:rsidR="00927794" w:rsidRPr="00545014">
        <w:rPr>
          <w:rFonts w:ascii="Arial" w:hAnsi="Arial" w:cs="Arial"/>
          <w:sz w:val="22"/>
          <w:szCs w:val="22"/>
        </w:rPr>
        <w:t>still present</w:t>
      </w:r>
      <w:r w:rsidR="00EF3CC1" w:rsidRPr="00545014">
        <w:rPr>
          <w:rFonts w:ascii="Arial" w:hAnsi="Arial" w:cs="Arial"/>
          <w:sz w:val="22"/>
          <w:szCs w:val="22"/>
        </w:rPr>
        <w:t xml:space="preserve"> when the visit takes place</w:t>
      </w:r>
      <w:r w:rsidR="00927794" w:rsidRPr="00545014">
        <w:rPr>
          <w:rFonts w:ascii="Arial" w:hAnsi="Arial" w:cs="Arial"/>
          <w:sz w:val="22"/>
          <w:szCs w:val="22"/>
        </w:rPr>
        <w:t xml:space="preserve">, further details of planned leaving date to be obtained and advise parent/carer the pupil </w:t>
      </w:r>
      <w:r w:rsidR="00B11142">
        <w:rPr>
          <w:rFonts w:ascii="Arial" w:hAnsi="Arial" w:cs="Arial"/>
          <w:sz w:val="22"/>
          <w:szCs w:val="22"/>
        </w:rPr>
        <w:t>should still be attending</w:t>
      </w:r>
      <w:r w:rsidR="00927794" w:rsidRPr="00545014">
        <w:rPr>
          <w:rFonts w:ascii="Arial" w:hAnsi="Arial" w:cs="Arial"/>
          <w:sz w:val="22"/>
          <w:szCs w:val="22"/>
        </w:rPr>
        <w:t xml:space="preserve"> school.  School to make further home visit following new date family </w:t>
      </w:r>
      <w:r w:rsidR="00365BAC">
        <w:rPr>
          <w:rFonts w:ascii="Arial" w:hAnsi="Arial" w:cs="Arial"/>
          <w:sz w:val="22"/>
          <w:szCs w:val="22"/>
        </w:rPr>
        <w:t>are e</w:t>
      </w:r>
      <w:r w:rsidR="00927794" w:rsidRPr="00545014">
        <w:rPr>
          <w:rFonts w:ascii="Arial" w:hAnsi="Arial" w:cs="Arial"/>
          <w:sz w:val="22"/>
          <w:szCs w:val="22"/>
        </w:rPr>
        <w:t>xpected to leave.</w:t>
      </w:r>
    </w:p>
    <w:p w14:paraId="1F3BBB05" w14:textId="77777777" w:rsidR="00927794" w:rsidRDefault="00927794" w:rsidP="00927794">
      <w:pPr>
        <w:rPr>
          <w:rFonts w:ascii="Arial" w:hAnsi="Arial" w:cs="Arial"/>
        </w:rPr>
      </w:pPr>
    </w:p>
    <w:p w14:paraId="518265E3" w14:textId="77777777" w:rsidR="00927794" w:rsidRDefault="00927794" w:rsidP="00927794">
      <w:pPr>
        <w:rPr>
          <w:rFonts w:ascii="Arial" w:hAnsi="Arial" w:cs="Arial"/>
        </w:rPr>
      </w:pPr>
    </w:p>
    <w:p w14:paraId="128BA2B7" w14:textId="77777777" w:rsidR="00927794" w:rsidRPr="008E7C4D" w:rsidRDefault="00927794" w:rsidP="00927794">
      <w:pPr>
        <w:rPr>
          <w:rFonts w:ascii="Arial" w:hAnsi="Arial" w:cs="Arial"/>
          <w:b/>
          <w:sz w:val="22"/>
          <w:szCs w:val="22"/>
          <w:u w:val="single"/>
        </w:rPr>
      </w:pPr>
      <w:r w:rsidRPr="008E7C4D">
        <w:rPr>
          <w:rFonts w:ascii="Arial" w:hAnsi="Arial" w:cs="Arial"/>
          <w:b/>
          <w:sz w:val="22"/>
          <w:szCs w:val="22"/>
          <w:u w:val="single"/>
        </w:rPr>
        <w:t>Pupil missing from school – moved to another Local Authority</w:t>
      </w:r>
    </w:p>
    <w:p w14:paraId="11EDF384" w14:textId="77777777" w:rsidR="00927794" w:rsidRPr="00DB1CCE" w:rsidRDefault="00927794" w:rsidP="00927794">
      <w:pPr>
        <w:rPr>
          <w:rFonts w:ascii="Arial" w:hAnsi="Arial" w:cs="Arial"/>
        </w:rPr>
      </w:pPr>
      <w:r>
        <w:rPr>
          <w:rFonts w:ascii="Arial" w:hAnsi="Arial" w:cs="Arial"/>
        </w:rPr>
        <w:t xml:space="preserve"> </w:t>
      </w:r>
    </w:p>
    <w:p w14:paraId="73853FD0" w14:textId="7C32FE50" w:rsidR="00581B82" w:rsidRDefault="00927794" w:rsidP="00745D26">
      <w:pPr>
        <w:pStyle w:val="ListParagraph"/>
        <w:numPr>
          <w:ilvl w:val="0"/>
          <w:numId w:val="12"/>
        </w:numPr>
        <w:rPr>
          <w:rFonts w:ascii="Arial" w:hAnsi="Arial" w:cs="Arial"/>
          <w:sz w:val="22"/>
          <w:szCs w:val="22"/>
        </w:rPr>
      </w:pPr>
      <w:r w:rsidRPr="001A13C0">
        <w:rPr>
          <w:rFonts w:ascii="Arial" w:hAnsi="Arial" w:cs="Arial"/>
          <w:sz w:val="22"/>
          <w:szCs w:val="22"/>
        </w:rPr>
        <w:t>It is expected that school will have obtained all relevant information i.e.  new address and school appl</w:t>
      </w:r>
      <w:r w:rsidR="00AE6142">
        <w:rPr>
          <w:rFonts w:ascii="Arial" w:hAnsi="Arial" w:cs="Arial"/>
          <w:sz w:val="22"/>
          <w:szCs w:val="22"/>
        </w:rPr>
        <w:t>ying</w:t>
      </w:r>
      <w:r w:rsidRPr="001A13C0">
        <w:rPr>
          <w:rFonts w:ascii="Arial" w:hAnsi="Arial" w:cs="Arial"/>
          <w:sz w:val="22"/>
          <w:szCs w:val="22"/>
        </w:rPr>
        <w:t xml:space="preserve"> for. If school have been advised </w:t>
      </w:r>
      <w:r w:rsidR="00F90E6D">
        <w:rPr>
          <w:rFonts w:ascii="Arial" w:hAnsi="Arial" w:cs="Arial"/>
          <w:sz w:val="22"/>
          <w:szCs w:val="22"/>
        </w:rPr>
        <w:t xml:space="preserve">that </w:t>
      </w:r>
      <w:r w:rsidRPr="001A13C0">
        <w:rPr>
          <w:rFonts w:ascii="Arial" w:hAnsi="Arial" w:cs="Arial"/>
          <w:sz w:val="22"/>
          <w:szCs w:val="22"/>
        </w:rPr>
        <w:t xml:space="preserve">the family are moving to another Local Authority, but no school place has been confirmed prior to leaving, school can refer into APWS following the date advised </w:t>
      </w:r>
      <w:r w:rsidR="00843434">
        <w:rPr>
          <w:rFonts w:ascii="Arial" w:hAnsi="Arial" w:cs="Arial"/>
          <w:sz w:val="22"/>
          <w:szCs w:val="22"/>
        </w:rPr>
        <w:t xml:space="preserve">that the </w:t>
      </w:r>
      <w:r w:rsidRPr="001A13C0">
        <w:rPr>
          <w:rFonts w:ascii="Arial" w:hAnsi="Arial" w:cs="Arial"/>
          <w:sz w:val="22"/>
          <w:szCs w:val="22"/>
        </w:rPr>
        <w:t xml:space="preserve">pupil will be leaving (no need to wait 10 days). </w:t>
      </w:r>
    </w:p>
    <w:p w14:paraId="70A3C8CC" w14:textId="1AD37CE2" w:rsidR="00927794" w:rsidRPr="00581B82" w:rsidRDefault="00927794" w:rsidP="00581B82">
      <w:pPr>
        <w:ind w:left="360"/>
        <w:rPr>
          <w:rFonts w:ascii="Arial" w:hAnsi="Arial" w:cs="Arial"/>
          <w:sz w:val="22"/>
          <w:szCs w:val="22"/>
        </w:rPr>
      </w:pPr>
      <w:r w:rsidRPr="00581B82">
        <w:rPr>
          <w:rFonts w:ascii="Arial" w:hAnsi="Arial" w:cs="Arial"/>
          <w:sz w:val="22"/>
          <w:szCs w:val="22"/>
        </w:rPr>
        <w:t xml:space="preserve"> </w:t>
      </w:r>
    </w:p>
    <w:p w14:paraId="565B1CA4" w14:textId="77777777" w:rsidR="00927794" w:rsidRPr="001A13C0" w:rsidRDefault="00927794" w:rsidP="00745D26">
      <w:pPr>
        <w:pStyle w:val="ListParagraph"/>
        <w:numPr>
          <w:ilvl w:val="0"/>
          <w:numId w:val="12"/>
        </w:numPr>
        <w:rPr>
          <w:rFonts w:ascii="Arial" w:hAnsi="Arial" w:cs="Arial"/>
          <w:sz w:val="22"/>
          <w:szCs w:val="22"/>
        </w:rPr>
      </w:pPr>
      <w:r w:rsidRPr="001A13C0">
        <w:rPr>
          <w:rFonts w:ascii="Arial" w:hAnsi="Arial" w:cs="Arial"/>
          <w:sz w:val="22"/>
          <w:szCs w:val="22"/>
        </w:rPr>
        <w:t>Business Support officer (BSO) will contact the receiving Local Authority to confirm if the family are living in their area.  If confirmed, the school will be advised by the BSO to remove off roll from date of leaving. If not confirmed case will be allocated to an EWO.</w:t>
      </w:r>
    </w:p>
    <w:p w14:paraId="7A4978DA" w14:textId="77777777" w:rsidR="00927794" w:rsidRPr="00E72A30" w:rsidRDefault="00927794" w:rsidP="00927794">
      <w:pPr>
        <w:rPr>
          <w:rFonts w:ascii="Arial" w:hAnsi="Arial" w:cs="Arial"/>
          <w:sz w:val="22"/>
          <w:szCs w:val="22"/>
        </w:rPr>
      </w:pPr>
    </w:p>
    <w:p w14:paraId="6FAE38C2" w14:textId="34CD6EA7" w:rsidR="00927794" w:rsidRPr="001A13C0" w:rsidRDefault="00927794" w:rsidP="00745D26">
      <w:pPr>
        <w:pStyle w:val="ListParagraph"/>
        <w:numPr>
          <w:ilvl w:val="0"/>
          <w:numId w:val="12"/>
        </w:numPr>
        <w:rPr>
          <w:rFonts w:ascii="Arial" w:hAnsi="Arial" w:cs="Arial"/>
          <w:sz w:val="22"/>
          <w:szCs w:val="22"/>
        </w:rPr>
      </w:pPr>
      <w:r w:rsidRPr="001A13C0">
        <w:rPr>
          <w:rFonts w:ascii="Arial" w:hAnsi="Arial" w:cs="Arial"/>
          <w:sz w:val="22"/>
          <w:szCs w:val="22"/>
        </w:rPr>
        <w:t xml:space="preserve">Pupils with Education Health Care Plans (EHCP) and are on roll at a special school establishment should </w:t>
      </w:r>
      <w:r w:rsidRPr="001A13C0">
        <w:rPr>
          <w:rFonts w:ascii="Arial" w:hAnsi="Arial" w:cs="Arial"/>
          <w:b/>
          <w:sz w:val="22"/>
          <w:szCs w:val="22"/>
        </w:rPr>
        <w:t>NOT</w:t>
      </w:r>
      <w:r w:rsidRPr="001A13C0">
        <w:rPr>
          <w:rFonts w:ascii="Arial" w:hAnsi="Arial" w:cs="Arial"/>
          <w:sz w:val="22"/>
          <w:szCs w:val="22"/>
        </w:rPr>
        <w:t xml:space="preserve"> be deleted from the register until a review of the </w:t>
      </w:r>
      <w:r w:rsidR="00911034">
        <w:rPr>
          <w:rFonts w:ascii="Arial" w:hAnsi="Arial" w:cs="Arial"/>
          <w:sz w:val="22"/>
          <w:szCs w:val="22"/>
        </w:rPr>
        <w:t>plan</w:t>
      </w:r>
      <w:r w:rsidRPr="001A13C0">
        <w:rPr>
          <w:rFonts w:ascii="Arial" w:hAnsi="Arial" w:cs="Arial"/>
          <w:sz w:val="22"/>
          <w:szCs w:val="22"/>
        </w:rPr>
        <w:t xml:space="preserve"> has taken place and the authority has agreed to change the name of the school.</w:t>
      </w:r>
    </w:p>
    <w:p w14:paraId="09C4528E" w14:textId="77777777" w:rsidR="00927794" w:rsidRPr="00E72A30" w:rsidRDefault="00927794" w:rsidP="00927794">
      <w:pPr>
        <w:rPr>
          <w:rFonts w:ascii="Arial" w:hAnsi="Arial" w:cs="Arial"/>
          <w:sz w:val="22"/>
          <w:szCs w:val="22"/>
        </w:rPr>
      </w:pPr>
    </w:p>
    <w:p w14:paraId="4B9FD09A" w14:textId="77777777" w:rsidR="00927794" w:rsidRPr="001A13C0" w:rsidRDefault="00927794" w:rsidP="00745D26">
      <w:pPr>
        <w:pStyle w:val="ListParagraph"/>
        <w:numPr>
          <w:ilvl w:val="0"/>
          <w:numId w:val="12"/>
        </w:numPr>
        <w:rPr>
          <w:rFonts w:ascii="Arial" w:hAnsi="Arial" w:cs="Arial"/>
          <w:sz w:val="22"/>
          <w:szCs w:val="22"/>
        </w:rPr>
      </w:pPr>
      <w:r w:rsidRPr="001A13C0">
        <w:rPr>
          <w:rFonts w:ascii="Arial" w:hAnsi="Arial" w:cs="Arial"/>
          <w:sz w:val="22"/>
          <w:szCs w:val="22"/>
        </w:rPr>
        <w:t>Pupils with Education Health Care Plans (EHCP) and who are on roll at a mainstream school establishment are subject to the same legislation as pupils without special educational needs.</w:t>
      </w:r>
    </w:p>
    <w:p w14:paraId="4D127491" w14:textId="77777777" w:rsidR="00927794" w:rsidRDefault="00927794" w:rsidP="00927794">
      <w:pPr>
        <w:rPr>
          <w:rFonts w:ascii="Arial" w:hAnsi="Arial" w:cs="Arial"/>
        </w:rPr>
      </w:pPr>
    </w:p>
    <w:p w14:paraId="580EC999" w14:textId="77777777" w:rsidR="00927794" w:rsidRPr="008E7C4D" w:rsidRDefault="00927794" w:rsidP="00927794">
      <w:pPr>
        <w:rPr>
          <w:rFonts w:ascii="Arial" w:hAnsi="Arial" w:cs="Arial"/>
          <w:b/>
          <w:bCs/>
          <w:sz w:val="22"/>
          <w:szCs w:val="22"/>
          <w:u w:val="single"/>
        </w:rPr>
      </w:pPr>
      <w:r w:rsidRPr="008E7C4D">
        <w:rPr>
          <w:rFonts w:ascii="Arial" w:hAnsi="Arial" w:cs="Arial"/>
          <w:b/>
          <w:bCs/>
          <w:sz w:val="22"/>
          <w:szCs w:val="22"/>
          <w:u w:val="single"/>
        </w:rPr>
        <w:t xml:space="preserve">Extended Leave Requests </w:t>
      </w:r>
    </w:p>
    <w:p w14:paraId="4A58D423" w14:textId="77777777" w:rsidR="00927794" w:rsidRDefault="00927794" w:rsidP="00927794"/>
    <w:p w14:paraId="4CCF2F96" w14:textId="77777777" w:rsidR="00927794" w:rsidRPr="00E72A30" w:rsidRDefault="00927794" w:rsidP="00927794">
      <w:pPr>
        <w:rPr>
          <w:rFonts w:ascii="Arial" w:hAnsi="Arial" w:cs="Arial"/>
          <w:sz w:val="22"/>
          <w:szCs w:val="22"/>
        </w:rPr>
      </w:pPr>
      <w:r w:rsidRPr="00E72A30">
        <w:rPr>
          <w:rFonts w:ascii="Arial" w:hAnsi="Arial" w:cs="Arial"/>
          <w:sz w:val="22"/>
          <w:szCs w:val="22"/>
        </w:rPr>
        <w:t>When extended leave has been requested</w:t>
      </w:r>
      <w:r>
        <w:rPr>
          <w:rFonts w:ascii="Arial" w:hAnsi="Arial" w:cs="Arial"/>
          <w:sz w:val="22"/>
          <w:szCs w:val="22"/>
        </w:rPr>
        <w:t>,</w:t>
      </w:r>
      <w:r w:rsidRPr="00E72A30">
        <w:rPr>
          <w:rFonts w:ascii="Arial" w:hAnsi="Arial" w:cs="Arial"/>
          <w:sz w:val="22"/>
          <w:szCs w:val="22"/>
        </w:rPr>
        <w:t xml:space="preserve"> but not agreed by the school: </w:t>
      </w:r>
    </w:p>
    <w:p w14:paraId="43616469" w14:textId="77777777" w:rsidR="00927794" w:rsidRPr="00E72A30" w:rsidRDefault="00927794" w:rsidP="00927794">
      <w:pPr>
        <w:rPr>
          <w:rFonts w:ascii="Arial" w:hAnsi="Arial" w:cs="Arial"/>
          <w:sz w:val="22"/>
          <w:szCs w:val="22"/>
        </w:rPr>
      </w:pPr>
    </w:p>
    <w:p w14:paraId="0A55DE99" w14:textId="77777777" w:rsidR="00927794" w:rsidRPr="00540FA5" w:rsidRDefault="00927794" w:rsidP="00745D26">
      <w:pPr>
        <w:pStyle w:val="ListParagraph"/>
        <w:numPr>
          <w:ilvl w:val="0"/>
          <w:numId w:val="6"/>
        </w:numPr>
        <w:rPr>
          <w:rFonts w:ascii="Arial" w:hAnsi="Arial" w:cs="Arial"/>
          <w:sz w:val="22"/>
          <w:szCs w:val="22"/>
        </w:rPr>
      </w:pPr>
      <w:r w:rsidRPr="00540FA5">
        <w:rPr>
          <w:rFonts w:ascii="Arial" w:hAnsi="Arial" w:cs="Arial"/>
          <w:sz w:val="22"/>
          <w:szCs w:val="22"/>
        </w:rPr>
        <w:t xml:space="preserve">School should formally write to the parents/carers advising the expected date of return (11 school days from first day of leave requested) and that failure to return to school on this day risks the pupil being deleted from the school roll </w:t>
      </w:r>
    </w:p>
    <w:p w14:paraId="1B494DE1" w14:textId="77777777" w:rsidR="00927794" w:rsidRPr="00E72A30" w:rsidRDefault="00927794" w:rsidP="00927794">
      <w:pPr>
        <w:rPr>
          <w:rFonts w:ascii="Arial" w:hAnsi="Arial" w:cs="Arial"/>
          <w:sz w:val="22"/>
          <w:szCs w:val="22"/>
        </w:rPr>
      </w:pPr>
    </w:p>
    <w:p w14:paraId="663D705A" w14:textId="28063699" w:rsidR="00927794" w:rsidRPr="00540FA5" w:rsidRDefault="00927794" w:rsidP="00745D26">
      <w:pPr>
        <w:pStyle w:val="ListParagraph"/>
        <w:numPr>
          <w:ilvl w:val="0"/>
          <w:numId w:val="6"/>
        </w:numPr>
        <w:rPr>
          <w:rFonts w:ascii="Arial" w:hAnsi="Arial" w:cs="Arial"/>
          <w:sz w:val="22"/>
          <w:szCs w:val="22"/>
        </w:rPr>
      </w:pPr>
      <w:r w:rsidRPr="00540FA5">
        <w:rPr>
          <w:rFonts w:ascii="Arial" w:hAnsi="Arial" w:cs="Arial"/>
          <w:sz w:val="22"/>
          <w:szCs w:val="22"/>
        </w:rPr>
        <w:t>Should the pupil fail to return on the expected date of return school must follow their attendance and safeguarding procedures to try and establish the current whereabouts of the pupil</w:t>
      </w:r>
      <w:r w:rsidR="00E309E1">
        <w:rPr>
          <w:rFonts w:ascii="Arial" w:hAnsi="Arial" w:cs="Arial"/>
          <w:sz w:val="22"/>
          <w:szCs w:val="22"/>
        </w:rPr>
        <w:t>.</w:t>
      </w:r>
      <w:r w:rsidRPr="00540FA5">
        <w:rPr>
          <w:rFonts w:ascii="Arial" w:hAnsi="Arial" w:cs="Arial"/>
          <w:sz w:val="22"/>
          <w:szCs w:val="22"/>
        </w:rPr>
        <w:t xml:space="preserve"> </w:t>
      </w:r>
    </w:p>
    <w:p w14:paraId="5E0C0EB3" w14:textId="77777777" w:rsidR="00927794" w:rsidRPr="00E72A30" w:rsidRDefault="00927794" w:rsidP="00927794">
      <w:pPr>
        <w:rPr>
          <w:rFonts w:ascii="Arial" w:hAnsi="Arial" w:cs="Arial"/>
          <w:sz w:val="22"/>
          <w:szCs w:val="22"/>
        </w:rPr>
      </w:pPr>
    </w:p>
    <w:p w14:paraId="0F9CD959" w14:textId="77777777" w:rsidR="00927794" w:rsidRPr="008E7C4D" w:rsidRDefault="00927794" w:rsidP="00745D26">
      <w:pPr>
        <w:pStyle w:val="ListParagraph"/>
        <w:numPr>
          <w:ilvl w:val="0"/>
          <w:numId w:val="6"/>
        </w:numPr>
        <w:rPr>
          <w:rFonts w:ascii="Arial" w:hAnsi="Arial" w:cs="Arial"/>
          <w:sz w:val="22"/>
          <w:szCs w:val="22"/>
          <w:u w:val="single"/>
        </w:rPr>
      </w:pPr>
      <w:r w:rsidRPr="00540FA5">
        <w:rPr>
          <w:rFonts w:ascii="Arial" w:hAnsi="Arial" w:cs="Arial"/>
          <w:sz w:val="22"/>
          <w:szCs w:val="22"/>
        </w:rPr>
        <w:t xml:space="preserve">If the pupil has not returned following 20 school days of unauthorised absence the Local Authority will advise school to remove from roll from the </w:t>
      </w:r>
      <w:r w:rsidRPr="008E7C4D">
        <w:rPr>
          <w:rFonts w:ascii="Arial" w:hAnsi="Arial" w:cs="Arial"/>
          <w:sz w:val="22"/>
          <w:szCs w:val="22"/>
        </w:rPr>
        <w:t>first day of absence and place on the Children Missing Education Register.</w:t>
      </w:r>
    </w:p>
    <w:p w14:paraId="0F4AE987" w14:textId="77777777" w:rsidR="00927794" w:rsidRPr="008E7C4D" w:rsidRDefault="00927794" w:rsidP="00927794">
      <w:pPr>
        <w:rPr>
          <w:u w:val="single"/>
        </w:rPr>
      </w:pPr>
    </w:p>
    <w:p w14:paraId="4325B4D4" w14:textId="77777777" w:rsidR="00DC69F4" w:rsidRDefault="00DC69F4" w:rsidP="00927794">
      <w:pPr>
        <w:rPr>
          <w:rFonts w:ascii="Arial" w:hAnsi="Arial" w:cs="Arial"/>
          <w:b/>
          <w:bCs/>
          <w:sz w:val="22"/>
          <w:szCs w:val="22"/>
          <w:u w:val="single"/>
        </w:rPr>
      </w:pPr>
    </w:p>
    <w:p w14:paraId="47ED8A61" w14:textId="67B919F5" w:rsidR="00927794" w:rsidRPr="008E7C4D" w:rsidRDefault="00927794" w:rsidP="00927794">
      <w:pPr>
        <w:rPr>
          <w:rFonts w:ascii="Arial" w:hAnsi="Arial" w:cs="Arial"/>
          <w:b/>
          <w:bCs/>
          <w:sz w:val="22"/>
          <w:szCs w:val="22"/>
          <w:u w:val="single"/>
        </w:rPr>
      </w:pPr>
      <w:r w:rsidRPr="008E7C4D">
        <w:rPr>
          <w:rFonts w:ascii="Arial" w:hAnsi="Arial" w:cs="Arial"/>
          <w:b/>
          <w:bCs/>
          <w:sz w:val="22"/>
          <w:szCs w:val="22"/>
          <w:u w:val="single"/>
        </w:rPr>
        <w:t xml:space="preserve">Pupils who have failed to arrive at an Allocated School During Normal Transition phase </w:t>
      </w:r>
    </w:p>
    <w:p w14:paraId="7EE276C3" w14:textId="77777777" w:rsidR="00927794" w:rsidRDefault="00927794" w:rsidP="00927794">
      <w:pPr>
        <w:rPr>
          <w:rFonts w:ascii="Arial" w:hAnsi="Arial" w:cs="Arial"/>
          <w:sz w:val="22"/>
          <w:szCs w:val="22"/>
        </w:rPr>
      </w:pPr>
    </w:p>
    <w:p w14:paraId="50F31AA3" w14:textId="77777777" w:rsidR="00927794" w:rsidRDefault="00927794" w:rsidP="00927794">
      <w:pPr>
        <w:rPr>
          <w:rFonts w:ascii="Arial" w:hAnsi="Arial" w:cs="Arial"/>
          <w:sz w:val="22"/>
          <w:szCs w:val="22"/>
        </w:rPr>
      </w:pPr>
      <w:r w:rsidRPr="001B6528">
        <w:rPr>
          <w:rFonts w:ascii="Arial" w:hAnsi="Arial" w:cs="Arial"/>
          <w:sz w:val="22"/>
          <w:szCs w:val="22"/>
        </w:rPr>
        <w:t xml:space="preserve">A pupil becomes the responsibility of the new school once a place has been allocated (The Education (Pupil Registration) (England) Regulations 2006 – Regulation 5 paragraph 3) and must be added to the Admission Register on the first day school have been notified the pupil will be attending by the Local Authority. </w:t>
      </w:r>
    </w:p>
    <w:p w14:paraId="1951CC8A" w14:textId="77777777" w:rsidR="00927794" w:rsidRDefault="00927794" w:rsidP="00927794">
      <w:pPr>
        <w:rPr>
          <w:rFonts w:ascii="Arial" w:hAnsi="Arial" w:cs="Arial"/>
          <w:sz w:val="22"/>
          <w:szCs w:val="22"/>
        </w:rPr>
      </w:pPr>
    </w:p>
    <w:p w14:paraId="72207E21" w14:textId="77777777" w:rsidR="00927794" w:rsidRPr="001B6528" w:rsidRDefault="00927794" w:rsidP="00927794">
      <w:pPr>
        <w:rPr>
          <w:rFonts w:ascii="Arial" w:hAnsi="Arial" w:cs="Arial"/>
          <w:sz w:val="22"/>
          <w:szCs w:val="22"/>
        </w:rPr>
      </w:pPr>
      <w:r w:rsidRPr="001B6528">
        <w:rPr>
          <w:rFonts w:ascii="Arial" w:hAnsi="Arial" w:cs="Arial"/>
          <w:sz w:val="22"/>
          <w:szCs w:val="22"/>
        </w:rPr>
        <w:t xml:space="preserve">Failure to attend the allocated school: </w:t>
      </w:r>
    </w:p>
    <w:p w14:paraId="6393BA70" w14:textId="77777777" w:rsidR="00927794" w:rsidRPr="001B6528" w:rsidRDefault="00927794" w:rsidP="00927794">
      <w:pPr>
        <w:rPr>
          <w:rFonts w:ascii="Arial" w:hAnsi="Arial" w:cs="Arial"/>
          <w:sz w:val="22"/>
          <w:szCs w:val="22"/>
        </w:rPr>
      </w:pPr>
    </w:p>
    <w:p w14:paraId="35643DAB" w14:textId="77777777" w:rsidR="00927794" w:rsidRPr="0048721A" w:rsidRDefault="00927794" w:rsidP="00745D26">
      <w:pPr>
        <w:pStyle w:val="ListParagraph"/>
        <w:numPr>
          <w:ilvl w:val="0"/>
          <w:numId w:val="5"/>
        </w:numPr>
        <w:rPr>
          <w:rFonts w:ascii="Arial" w:hAnsi="Arial" w:cs="Arial"/>
          <w:sz w:val="22"/>
          <w:szCs w:val="22"/>
        </w:rPr>
      </w:pPr>
      <w:r w:rsidRPr="0048721A">
        <w:rPr>
          <w:rFonts w:ascii="Arial" w:hAnsi="Arial" w:cs="Arial"/>
          <w:sz w:val="22"/>
          <w:szCs w:val="22"/>
        </w:rPr>
        <w:t xml:space="preserve">From the 1st day of absence and up to the 10th school day of absence the school must make initial enquiries to locate the pupil </w:t>
      </w:r>
    </w:p>
    <w:p w14:paraId="619EA0EF" w14:textId="77777777" w:rsidR="00927794" w:rsidRPr="001B6528" w:rsidRDefault="00927794" w:rsidP="00927794">
      <w:pPr>
        <w:rPr>
          <w:rFonts w:ascii="Arial" w:hAnsi="Arial" w:cs="Arial"/>
          <w:sz w:val="22"/>
          <w:szCs w:val="22"/>
        </w:rPr>
      </w:pPr>
    </w:p>
    <w:p w14:paraId="1D90EC89" w14:textId="77777777" w:rsidR="00927794" w:rsidRDefault="00927794" w:rsidP="00745D26">
      <w:pPr>
        <w:pStyle w:val="ListParagraph"/>
        <w:numPr>
          <w:ilvl w:val="0"/>
          <w:numId w:val="5"/>
        </w:numPr>
        <w:rPr>
          <w:rFonts w:ascii="Arial" w:hAnsi="Arial" w:cs="Arial"/>
          <w:sz w:val="22"/>
          <w:szCs w:val="22"/>
        </w:rPr>
      </w:pPr>
      <w:r w:rsidRPr="0048721A">
        <w:rPr>
          <w:rFonts w:ascii="Arial" w:hAnsi="Arial" w:cs="Arial"/>
          <w:sz w:val="22"/>
          <w:szCs w:val="22"/>
        </w:rPr>
        <w:t xml:space="preserve">If school have not been able to locate the pupil by the 11th school day of absence, they must complete the </w:t>
      </w:r>
      <w:r>
        <w:rPr>
          <w:rFonts w:ascii="Arial" w:hAnsi="Arial" w:cs="Arial"/>
          <w:sz w:val="22"/>
          <w:szCs w:val="22"/>
        </w:rPr>
        <w:t>CME referral form on school’s portal.</w:t>
      </w:r>
    </w:p>
    <w:p w14:paraId="5BCEF2F9" w14:textId="77777777" w:rsidR="00927794" w:rsidRPr="0048721A" w:rsidRDefault="00927794" w:rsidP="00927794">
      <w:pPr>
        <w:pStyle w:val="ListParagraph"/>
        <w:rPr>
          <w:rFonts w:ascii="Arial" w:hAnsi="Arial" w:cs="Arial"/>
          <w:sz w:val="22"/>
          <w:szCs w:val="22"/>
        </w:rPr>
      </w:pPr>
    </w:p>
    <w:p w14:paraId="7BDC8C81" w14:textId="57DA18CF" w:rsidR="0044138E" w:rsidRDefault="00927794" w:rsidP="00745D26">
      <w:pPr>
        <w:pStyle w:val="ListParagraph"/>
        <w:numPr>
          <w:ilvl w:val="0"/>
          <w:numId w:val="5"/>
        </w:numPr>
        <w:rPr>
          <w:rFonts w:ascii="Arial" w:hAnsi="Arial" w:cs="Arial"/>
          <w:sz w:val="22"/>
          <w:szCs w:val="22"/>
        </w:rPr>
      </w:pPr>
      <w:r w:rsidRPr="0048721A">
        <w:rPr>
          <w:rFonts w:ascii="Arial" w:hAnsi="Arial" w:cs="Arial"/>
          <w:sz w:val="22"/>
          <w:szCs w:val="22"/>
        </w:rPr>
        <w:t xml:space="preserve">If school and the Local Authority have failed, after jointly making reasonable enquiries, to ascertain the whereabouts of the pupil and the pupil has been absent for a minimum of 20 school days, the school can remove the pupil’s name from its admission register </w:t>
      </w:r>
      <w:r w:rsidR="008B2A93">
        <w:rPr>
          <w:rFonts w:ascii="Arial" w:hAnsi="Arial" w:cs="Arial"/>
          <w:sz w:val="22"/>
          <w:szCs w:val="22"/>
        </w:rPr>
        <w:t xml:space="preserve">as advised by the EWO </w:t>
      </w:r>
      <w:r w:rsidRPr="0048721A">
        <w:rPr>
          <w:rFonts w:ascii="Arial" w:hAnsi="Arial" w:cs="Arial"/>
          <w:sz w:val="22"/>
          <w:szCs w:val="22"/>
        </w:rPr>
        <w:t xml:space="preserve">from </w:t>
      </w:r>
      <w:r w:rsidRPr="00870561">
        <w:rPr>
          <w:rFonts w:ascii="Arial" w:hAnsi="Arial" w:cs="Arial"/>
          <w:sz w:val="22"/>
          <w:szCs w:val="22"/>
        </w:rPr>
        <w:t xml:space="preserve">the </w:t>
      </w:r>
      <w:r w:rsidR="007C2D56">
        <w:rPr>
          <w:rFonts w:ascii="Arial" w:hAnsi="Arial" w:cs="Arial"/>
          <w:sz w:val="22"/>
          <w:szCs w:val="22"/>
        </w:rPr>
        <w:t>first day of absence</w:t>
      </w:r>
      <w:r w:rsidR="00486F35" w:rsidRPr="00870561">
        <w:rPr>
          <w:rFonts w:ascii="Arial" w:hAnsi="Arial" w:cs="Arial"/>
          <w:sz w:val="22"/>
          <w:szCs w:val="22"/>
        </w:rPr>
        <w:t xml:space="preserve"> </w:t>
      </w:r>
      <w:r w:rsidR="00DB5CA8">
        <w:rPr>
          <w:rFonts w:ascii="Arial" w:hAnsi="Arial" w:cs="Arial"/>
          <w:sz w:val="22"/>
          <w:szCs w:val="22"/>
        </w:rPr>
        <w:t>if appropriate</w:t>
      </w:r>
      <w:r w:rsidR="00E772F6">
        <w:rPr>
          <w:rFonts w:ascii="Arial" w:hAnsi="Arial" w:cs="Arial"/>
          <w:sz w:val="22"/>
          <w:szCs w:val="22"/>
        </w:rPr>
        <w:t xml:space="preserve"> to do so.</w:t>
      </w:r>
    </w:p>
    <w:p w14:paraId="57071AE3" w14:textId="77777777" w:rsidR="0044138E" w:rsidRPr="0044138E" w:rsidRDefault="0044138E" w:rsidP="0044138E">
      <w:pPr>
        <w:pStyle w:val="ListParagraph"/>
        <w:rPr>
          <w:rFonts w:ascii="Arial" w:hAnsi="Arial" w:cs="Arial"/>
          <w:sz w:val="22"/>
          <w:szCs w:val="22"/>
        </w:rPr>
      </w:pPr>
    </w:p>
    <w:p w14:paraId="48C44E6B" w14:textId="7757BC37" w:rsidR="000A4D69" w:rsidRDefault="00486F35" w:rsidP="0044138E">
      <w:pPr>
        <w:pStyle w:val="ListParagraph"/>
        <w:ind w:left="780"/>
        <w:rPr>
          <w:rFonts w:ascii="Arial" w:hAnsi="Arial" w:cs="Arial"/>
          <w:sz w:val="22"/>
          <w:szCs w:val="22"/>
        </w:rPr>
      </w:pPr>
      <w:r w:rsidRPr="00870561">
        <w:rPr>
          <w:rFonts w:ascii="Arial" w:hAnsi="Arial" w:cs="Arial"/>
          <w:sz w:val="22"/>
          <w:szCs w:val="22"/>
        </w:rPr>
        <w:t xml:space="preserve">    </w:t>
      </w:r>
    </w:p>
    <w:p w14:paraId="2E013C4F" w14:textId="77777777" w:rsidR="000A4D69" w:rsidRPr="000A4D69" w:rsidRDefault="000A4D69" w:rsidP="000A4D69">
      <w:pPr>
        <w:pStyle w:val="ListParagraph"/>
        <w:rPr>
          <w:rFonts w:ascii="Arial" w:hAnsi="Arial" w:cs="Arial"/>
          <w:sz w:val="22"/>
          <w:szCs w:val="22"/>
        </w:rPr>
      </w:pPr>
    </w:p>
    <w:p w14:paraId="55491A07" w14:textId="77777777" w:rsidR="000A4D69" w:rsidRPr="00A6146C" w:rsidRDefault="00486F35" w:rsidP="000A4D69">
      <w:pPr>
        <w:rPr>
          <w:rFonts w:ascii="Arial" w:hAnsi="Arial" w:cs="Arial"/>
          <w:b/>
          <w:bCs/>
          <w:sz w:val="22"/>
          <w:szCs w:val="22"/>
        </w:rPr>
      </w:pPr>
      <w:r w:rsidRPr="00A6146C">
        <w:rPr>
          <w:rFonts w:ascii="Arial" w:hAnsi="Arial" w:cs="Arial"/>
          <w:b/>
          <w:bCs/>
          <w:sz w:val="22"/>
          <w:szCs w:val="22"/>
        </w:rPr>
        <w:t xml:space="preserve"> </w:t>
      </w:r>
      <w:r w:rsidR="000A4D69" w:rsidRPr="00A6146C">
        <w:rPr>
          <w:rFonts w:ascii="Arial" w:hAnsi="Arial" w:cs="Arial"/>
          <w:b/>
          <w:bCs/>
          <w:sz w:val="22"/>
          <w:szCs w:val="22"/>
        </w:rPr>
        <w:t xml:space="preserve">Pupils who have failed to arrive at an Allocated School Mid-term </w:t>
      </w:r>
    </w:p>
    <w:p w14:paraId="54E90D81" w14:textId="77777777" w:rsidR="000A4D69" w:rsidRPr="000A4D69" w:rsidRDefault="000A4D69" w:rsidP="000A4D69">
      <w:pPr>
        <w:rPr>
          <w:rFonts w:ascii="Arial" w:hAnsi="Arial" w:cs="Arial"/>
          <w:sz w:val="22"/>
          <w:szCs w:val="22"/>
        </w:rPr>
      </w:pPr>
    </w:p>
    <w:p w14:paraId="5E6A0F8C" w14:textId="77777777" w:rsidR="00A6146C" w:rsidRDefault="000A4D69" w:rsidP="000A4D69">
      <w:pPr>
        <w:rPr>
          <w:rFonts w:ascii="Arial" w:hAnsi="Arial" w:cs="Arial"/>
          <w:sz w:val="22"/>
          <w:szCs w:val="22"/>
        </w:rPr>
      </w:pPr>
      <w:r w:rsidRPr="000A4D69">
        <w:rPr>
          <w:rFonts w:ascii="Arial" w:hAnsi="Arial" w:cs="Arial"/>
          <w:sz w:val="22"/>
          <w:szCs w:val="22"/>
        </w:rPr>
        <w:t xml:space="preserve">A pupil becomes the responsibility of the new school once a start date has been agreed with the parent/carer (The Education (Pupil Registration) (England) Regulations 2006 – Regulation 5 paragraph 3) and must be added to the Admission Register on the first day the pupil is expected to attend. Failure to attend school on the expected start date: </w:t>
      </w:r>
    </w:p>
    <w:p w14:paraId="1AC9B522" w14:textId="77777777" w:rsidR="00A6146C" w:rsidRDefault="00A6146C" w:rsidP="000A4D69">
      <w:pPr>
        <w:rPr>
          <w:rFonts w:ascii="Arial" w:hAnsi="Arial" w:cs="Arial"/>
          <w:sz w:val="22"/>
          <w:szCs w:val="22"/>
        </w:rPr>
      </w:pPr>
    </w:p>
    <w:p w14:paraId="1741C203" w14:textId="1A21F16F" w:rsidR="000A4D69" w:rsidRPr="00E344E4" w:rsidRDefault="000A4D69" w:rsidP="00E344E4">
      <w:pPr>
        <w:pStyle w:val="ListParagraph"/>
        <w:numPr>
          <w:ilvl w:val="0"/>
          <w:numId w:val="14"/>
        </w:numPr>
        <w:rPr>
          <w:rFonts w:ascii="Arial" w:hAnsi="Arial" w:cs="Arial"/>
          <w:sz w:val="22"/>
          <w:szCs w:val="22"/>
        </w:rPr>
      </w:pPr>
      <w:r w:rsidRPr="00E344E4">
        <w:rPr>
          <w:rFonts w:ascii="Arial" w:hAnsi="Arial" w:cs="Arial"/>
          <w:sz w:val="22"/>
          <w:szCs w:val="22"/>
        </w:rPr>
        <w:t>From the 1st day of absence and up to the 10th school day of absence the school must make initial enquiries to locate the pupil</w:t>
      </w:r>
      <w:r w:rsidR="00A6146C" w:rsidRPr="00E344E4">
        <w:rPr>
          <w:rFonts w:ascii="Arial" w:hAnsi="Arial" w:cs="Arial"/>
          <w:sz w:val="22"/>
          <w:szCs w:val="22"/>
        </w:rPr>
        <w:t>.</w:t>
      </w:r>
    </w:p>
    <w:p w14:paraId="208AC47D" w14:textId="77777777" w:rsidR="00A6146C" w:rsidRDefault="00A6146C" w:rsidP="000A4D69">
      <w:pPr>
        <w:rPr>
          <w:rFonts w:ascii="Arial" w:hAnsi="Arial" w:cs="Arial"/>
          <w:sz w:val="22"/>
          <w:szCs w:val="22"/>
        </w:rPr>
      </w:pPr>
    </w:p>
    <w:p w14:paraId="15288413" w14:textId="07568661" w:rsidR="00A6146C" w:rsidRPr="00E344E4" w:rsidRDefault="000A4D69" w:rsidP="00B04BC4">
      <w:pPr>
        <w:pStyle w:val="ListParagraph"/>
        <w:numPr>
          <w:ilvl w:val="0"/>
          <w:numId w:val="16"/>
        </w:numPr>
        <w:rPr>
          <w:rFonts w:ascii="Arial" w:hAnsi="Arial" w:cs="Arial"/>
          <w:sz w:val="22"/>
          <w:szCs w:val="22"/>
        </w:rPr>
      </w:pPr>
      <w:r w:rsidRPr="00E344E4">
        <w:rPr>
          <w:rFonts w:ascii="Arial" w:hAnsi="Arial" w:cs="Arial"/>
          <w:sz w:val="22"/>
          <w:szCs w:val="22"/>
        </w:rPr>
        <w:t xml:space="preserve">If school have not been able to locate the pupil by the 11th school day of </w:t>
      </w:r>
      <w:r w:rsidR="00E344E4" w:rsidRPr="00E344E4">
        <w:rPr>
          <w:rFonts w:ascii="Arial" w:hAnsi="Arial" w:cs="Arial"/>
          <w:sz w:val="22"/>
          <w:szCs w:val="22"/>
        </w:rPr>
        <w:t>absence,</w:t>
      </w:r>
      <w:r w:rsidRPr="00E344E4">
        <w:rPr>
          <w:rFonts w:ascii="Arial" w:hAnsi="Arial" w:cs="Arial"/>
          <w:sz w:val="22"/>
          <w:szCs w:val="22"/>
        </w:rPr>
        <w:t xml:space="preserve"> they must complete </w:t>
      </w:r>
      <w:r w:rsidR="00EE7D68">
        <w:rPr>
          <w:rFonts w:ascii="Arial" w:hAnsi="Arial" w:cs="Arial"/>
          <w:sz w:val="22"/>
          <w:szCs w:val="22"/>
        </w:rPr>
        <w:t xml:space="preserve">a CME referral via </w:t>
      </w:r>
      <w:r w:rsidR="00BC3DE3">
        <w:rPr>
          <w:rFonts w:ascii="Arial" w:hAnsi="Arial" w:cs="Arial"/>
          <w:sz w:val="22"/>
          <w:szCs w:val="22"/>
        </w:rPr>
        <w:t>schools’</w:t>
      </w:r>
      <w:r w:rsidR="00EE7D68">
        <w:rPr>
          <w:rFonts w:ascii="Arial" w:hAnsi="Arial" w:cs="Arial"/>
          <w:sz w:val="22"/>
          <w:szCs w:val="22"/>
        </w:rPr>
        <w:t xml:space="preserve"> portal.</w:t>
      </w:r>
    </w:p>
    <w:p w14:paraId="4E6875F4" w14:textId="77777777" w:rsidR="00A6146C" w:rsidRDefault="00A6146C" w:rsidP="000A4D69">
      <w:pPr>
        <w:rPr>
          <w:rFonts w:ascii="Arial" w:hAnsi="Arial" w:cs="Arial"/>
          <w:sz w:val="22"/>
          <w:szCs w:val="22"/>
        </w:rPr>
      </w:pPr>
    </w:p>
    <w:p w14:paraId="2D4C24EE" w14:textId="41104027" w:rsidR="00927794" w:rsidRPr="00E344E4" w:rsidRDefault="000A4D69" w:rsidP="00E344E4">
      <w:pPr>
        <w:pStyle w:val="ListParagraph"/>
        <w:numPr>
          <w:ilvl w:val="0"/>
          <w:numId w:val="14"/>
        </w:numPr>
        <w:rPr>
          <w:rFonts w:ascii="Arial" w:hAnsi="Arial" w:cs="Arial"/>
          <w:sz w:val="22"/>
          <w:szCs w:val="22"/>
        </w:rPr>
      </w:pPr>
      <w:r w:rsidRPr="00E344E4">
        <w:rPr>
          <w:rFonts w:ascii="Arial" w:hAnsi="Arial" w:cs="Arial"/>
          <w:sz w:val="22"/>
          <w:szCs w:val="22"/>
        </w:rPr>
        <w:t>If school and the Local Authority have failed, after jointly making reasonable enquiries, to ascertain the whereabouts of the pupil and the pupil has been absent for a minimum of 20 school days, the school can remove the pupil’s name from its admission register</w:t>
      </w:r>
      <w:r w:rsidR="00B04BC4">
        <w:rPr>
          <w:rFonts w:ascii="Arial" w:hAnsi="Arial" w:cs="Arial"/>
          <w:sz w:val="22"/>
          <w:szCs w:val="22"/>
        </w:rPr>
        <w:t xml:space="preserve"> as advised by the EWO</w:t>
      </w:r>
      <w:r w:rsidRPr="00E344E4">
        <w:rPr>
          <w:rFonts w:ascii="Arial" w:hAnsi="Arial" w:cs="Arial"/>
          <w:sz w:val="22"/>
          <w:szCs w:val="22"/>
        </w:rPr>
        <w:t xml:space="preserve"> from the first day of absence</w:t>
      </w:r>
      <w:r w:rsidR="00486F35" w:rsidRPr="00E344E4">
        <w:rPr>
          <w:rFonts w:ascii="Arial" w:hAnsi="Arial" w:cs="Arial"/>
          <w:sz w:val="22"/>
          <w:szCs w:val="22"/>
        </w:rPr>
        <w:t xml:space="preserve"> </w:t>
      </w:r>
      <w:r w:rsidR="00B04BC4">
        <w:rPr>
          <w:rFonts w:ascii="Arial" w:hAnsi="Arial" w:cs="Arial"/>
          <w:sz w:val="22"/>
          <w:szCs w:val="22"/>
        </w:rPr>
        <w:t>if appropriate</w:t>
      </w:r>
      <w:r w:rsidR="00E772F6">
        <w:rPr>
          <w:rFonts w:ascii="Arial" w:hAnsi="Arial" w:cs="Arial"/>
          <w:sz w:val="22"/>
          <w:szCs w:val="22"/>
        </w:rPr>
        <w:t xml:space="preserve"> to do so.</w:t>
      </w:r>
      <w:r w:rsidR="00486F35" w:rsidRPr="00E344E4">
        <w:rPr>
          <w:rFonts w:ascii="Arial" w:hAnsi="Arial" w:cs="Arial"/>
          <w:sz w:val="22"/>
          <w:szCs w:val="22"/>
        </w:rPr>
        <w:t xml:space="preserve">        </w:t>
      </w:r>
    </w:p>
    <w:p w14:paraId="5D319C92" w14:textId="77777777" w:rsidR="00927794" w:rsidRDefault="00927794" w:rsidP="00927794"/>
    <w:p w14:paraId="4F568E19" w14:textId="77777777" w:rsidR="00927794" w:rsidRDefault="00927794" w:rsidP="00927794">
      <w:pPr>
        <w:rPr>
          <w:rFonts w:ascii="Arial" w:hAnsi="Arial" w:cs="Arial"/>
        </w:rPr>
      </w:pPr>
    </w:p>
    <w:p w14:paraId="469638A9" w14:textId="77777777" w:rsidR="00927794" w:rsidRPr="00AE2559" w:rsidRDefault="00927794" w:rsidP="00927794">
      <w:pPr>
        <w:rPr>
          <w:rFonts w:ascii="Arial" w:hAnsi="Arial" w:cs="Arial"/>
          <w:b/>
          <w:bCs/>
          <w:sz w:val="22"/>
          <w:szCs w:val="22"/>
          <w:u w:val="single"/>
        </w:rPr>
      </w:pPr>
      <w:r w:rsidRPr="00AE2559">
        <w:rPr>
          <w:rFonts w:ascii="Arial" w:hAnsi="Arial" w:cs="Arial"/>
          <w:b/>
          <w:bCs/>
          <w:sz w:val="22"/>
          <w:szCs w:val="22"/>
          <w:u w:val="single"/>
        </w:rPr>
        <w:t>Pupils on roll at a Special School.</w:t>
      </w:r>
    </w:p>
    <w:p w14:paraId="0C089499" w14:textId="77777777" w:rsidR="00927794" w:rsidRPr="00AE2559" w:rsidRDefault="00927794" w:rsidP="00927794">
      <w:pPr>
        <w:rPr>
          <w:rFonts w:ascii="Arial" w:hAnsi="Arial" w:cs="Arial"/>
          <w:b/>
          <w:bCs/>
          <w:sz w:val="22"/>
          <w:szCs w:val="22"/>
          <w:u w:val="single"/>
        </w:rPr>
      </w:pPr>
    </w:p>
    <w:p w14:paraId="403965F5" w14:textId="6EE8E158" w:rsidR="00927794" w:rsidRDefault="00927794" w:rsidP="00CE0B5B">
      <w:pPr>
        <w:rPr>
          <w:rFonts w:ascii="Arial" w:hAnsi="Arial" w:cs="Arial"/>
          <w:sz w:val="22"/>
          <w:szCs w:val="22"/>
        </w:rPr>
      </w:pPr>
      <w:r w:rsidRPr="00CE0B5B">
        <w:rPr>
          <w:rFonts w:ascii="Arial" w:hAnsi="Arial" w:cs="Arial"/>
          <w:sz w:val="22"/>
          <w:szCs w:val="22"/>
        </w:rPr>
        <w:t xml:space="preserve">Pupils on roll at a Special School cannot be removed from the school roll without the consent of the Local Authority. The exception to this regulation is if the pupil has died or has been permanently excluded. If school are unaware of the reason for absence, then they should follow the process for a pupil missing from a Doncaster School. </w:t>
      </w:r>
    </w:p>
    <w:p w14:paraId="1E492687" w14:textId="77777777" w:rsidR="0044138E" w:rsidRPr="00CE0B5B" w:rsidRDefault="0044138E" w:rsidP="00CE0B5B">
      <w:pPr>
        <w:rPr>
          <w:rFonts w:ascii="Arial" w:hAnsi="Arial" w:cs="Arial"/>
          <w:sz w:val="22"/>
          <w:szCs w:val="22"/>
        </w:rPr>
      </w:pPr>
    </w:p>
    <w:p w14:paraId="75094091" w14:textId="77777777" w:rsidR="00927794" w:rsidRPr="00AE2559" w:rsidRDefault="00927794" w:rsidP="00927794">
      <w:pPr>
        <w:rPr>
          <w:rFonts w:ascii="Arial" w:hAnsi="Arial" w:cs="Arial"/>
          <w:sz w:val="22"/>
          <w:szCs w:val="22"/>
        </w:rPr>
      </w:pPr>
    </w:p>
    <w:p w14:paraId="7EFEEF56" w14:textId="77777777" w:rsidR="00927794" w:rsidRDefault="00927794" w:rsidP="00927794">
      <w:pPr>
        <w:rPr>
          <w:rFonts w:ascii="Arial" w:hAnsi="Arial" w:cs="Arial"/>
          <w:b/>
          <w:bCs/>
          <w:sz w:val="22"/>
          <w:szCs w:val="22"/>
          <w:u w:val="single"/>
        </w:rPr>
      </w:pPr>
      <w:r w:rsidRPr="00AE2559">
        <w:rPr>
          <w:rFonts w:ascii="Arial" w:hAnsi="Arial" w:cs="Arial"/>
          <w:b/>
          <w:bCs/>
          <w:sz w:val="22"/>
          <w:szCs w:val="22"/>
          <w:u w:val="single"/>
        </w:rPr>
        <w:t xml:space="preserve">Pupils not registered at a school through Exclusion </w:t>
      </w:r>
    </w:p>
    <w:p w14:paraId="1530AF67" w14:textId="77777777" w:rsidR="00927794" w:rsidRPr="00AE2559" w:rsidRDefault="00927794" w:rsidP="00927794">
      <w:pPr>
        <w:rPr>
          <w:rFonts w:ascii="Arial" w:hAnsi="Arial" w:cs="Arial"/>
          <w:b/>
          <w:bCs/>
          <w:sz w:val="22"/>
          <w:szCs w:val="22"/>
          <w:u w:val="single"/>
        </w:rPr>
      </w:pPr>
    </w:p>
    <w:p w14:paraId="07C5D152" w14:textId="497EEA47" w:rsidR="00927794" w:rsidRPr="00E8136A" w:rsidRDefault="00927794" w:rsidP="00E8136A">
      <w:pPr>
        <w:rPr>
          <w:rFonts w:ascii="Arial" w:hAnsi="Arial" w:cs="Arial"/>
          <w:sz w:val="22"/>
          <w:szCs w:val="22"/>
        </w:rPr>
      </w:pPr>
      <w:r w:rsidRPr="00E8136A">
        <w:rPr>
          <w:rFonts w:ascii="Arial" w:hAnsi="Arial" w:cs="Arial"/>
          <w:sz w:val="22"/>
          <w:szCs w:val="22"/>
        </w:rPr>
        <w:t xml:space="preserve">All </w:t>
      </w:r>
      <w:r w:rsidR="008122E6">
        <w:rPr>
          <w:rFonts w:ascii="Arial" w:hAnsi="Arial" w:cs="Arial"/>
          <w:sz w:val="22"/>
          <w:szCs w:val="22"/>
        </w:rPr>
        <w:t xml:space="preserve">first time </w:t>
      </w:r>
      <w:r w:rsidRPr="00E8136A">
        <w:rPr>
          <w:rFonts w:ascii="Arial" w:hAnsi="Arial" w:cs="Arial"/>
          <w:sz w:val="22"/>
          <w:szCs w:val="22"/>
        </w:rPr>
        <w:t>permanently excluded pupils are tracked via the In Year Fair Access Panel where an alternative mainstream school is allocated (if appropriate) or alternative educational provision is secured.</w:t>
      </w:r>
      <w:r w:rsidR="00E80E22" w:rsidRPr="00E8136A">
        <w:rPr>
          <w:rFonts w:ascii="Arial" w:hAnsi="Arial" w:cs="Arial"/>
          <w:sz w:val="22"/>
          <w:szCs w:val="22"/>
        </w:rPr>
        <w:t xml:space="preserve"> It is expected that schools will admit pupils within 15 days of notification</w:t>
      </w:r>
      <w:r w:rsidR="00757D7C" w:rsidRPr="00E8136A">
        <w:rPr>
          <w:rFonts w:ascii="Arial" w:hAnsi="Arial" w:cs="Arial"/>
          <w:sz w:val="22"/>
          <w:szCs w:val="22"/>
        </w:rPr>
        <w:t>.</w:t>
      </w:r>
      <w:r w:rsidR="00E80E22" w:rsidRPr="00E8136A">
        <w:rPr>
          <w:rFonts w:ascii="Arial" w:hAnsi="Arial" w:cs="Arial"/>
          <w:sz w:val="22"/>
          <w:szCs w:val="22"/>
        </w:rPr>
        <w:t xml:space="preserve"> </w:t>
      </w:r>
    </w:p>
    <w:p w14:paraId="34106CBC" w14:textId="77777777" w:rsidR="00C71414" w:rsidRPr="001A13C0" w:rsidRDefault="00C71414" w:rsidP="00E80E22">
      <w:pPr>
        <w:pStyle w:val="ListParagraph"/>
        <w:ind w:left="780"/>
        <w:rPr>
          <w:rFonts w:ascii="Arial" w:hAnsi="Arial" w:cs="Arial"/>
          <w:sz w:val="22"/>
          <w:szCs w:val="22"/>
        </w:rPr>
      </w:pPr>
    </w:p>
    <w:p w14:paraId="4AFBF488" w14:textId="77777777" w:rsidR="00927794" w:rsidRDefault="00927794" w:rsidP="00927794">
      <w:pPr>
        <w:rPr>
          <w:rFonts w:ascii="Arial" w:hAnsi="Arial" w:cs="Arial"/>
          <w:sz w:val="22"/>
          <w:szCs w:val="22"/>
        </w:rPr>
      </w:pPr>
    </w:p>
    <w:p w14:paraId="3EE0D2A8" w14:textId="6F26808C" w:rsidR="00927794" w:rsidRPr="008E7C4D" w:rsidRDefault="00927794" w:rsidP="00927794">
      <w:pPr>
        <w:rPr>
          <w:rFonts w:ascii="Arial" w:hAnsi="Arial" w:cs="Arial"/>
          <w:b/>
          <w:bCs/>
          <w:sz w:val="22"/>
          <w:szCs w:val="22"/>
          <w:u w:val="single"/>
        </w:rPr>
      </w:pPr>
      <w:r w:rsidRPr="008E7C4D">
        <w:rPr>
          <w:rFonts w:ascii="Arial" w:hAnsi="Arial" w:cs="Arial"/>
          <w:b/>
          <w:bCs/>
          <w:sz w:val="22"/>
          <w:szCs w:val="22"/>
          <w:u w:val="single"/>
        </w:rPr>
        <w:t>Pupils</w:t>
      </w:r>
      <w:r w:rsidR="00196EAF">
        <w:rPr>
          <w:rFonts w:ascii="Arial" w:hAnsi="Arial" w:cs="Arial"/>
          <w:b/>
          <w:bCs/>
          <w:sz w:val="22"/>
          <w:szCs w:val="22"/>
          <w:u w:val="single"/>
        </w:rPr>
        <w:t xml:space="preserve"> believe</w:t>
      </w:r>
      <w:r w:rsidR="00F03D33">
        <w:rPr>
          <w:rFonts w:ascii="Arial" w:hAnsi="Arial" w:cs="Arial"/>
          <w:b/>
          <w:bCs/>
          <w:sz w:val="22"/>
          <w:szCs w:val="22"/>
          <w:u w:val="single"/>
        </w:rPr>
        <w:t>d</w:t>
      </w:r>
      <w:r w:rsidR="00196EAF">
        <w:rPr>
          <w:rFonts w:ascii="Arial" w:hAnsi="Arial" w:cs="Arial"/>
          <w:b/>
          <w:bCs/>
          <w:sz w:val="22"/>
          <w:szCs w:val="22"/>
          <w:u w:val="single"/>
        </w:rPr>
        <w:t xml:space="preserve"> to have arrived</w:t>
      </w:r>
      <w:r w:rsidRPr="00870561">
        <w:rPr>
          <w:rFonts w:ascii="Arial" w:hAnsi="Arial" w:cs="Arial"/>
          <w:b/>
          <w:bCs/>
          <w:sz w:val="22"/>
          <w:szCs w:val="22"/>
          <w:u w:val="single"/>
        </w:rPr>
        <w:t xml:space="preserve"> in</w:t>
      </w:r>
      <w:r w:rsidR="00486F35" w:rsidRPr="00870561">
        <w:rPr>
          <w:rFonts w:ascii="Arial" w:hAnsi="Arial" w:cs="Arial"/>
          <w:b/>
          <w:bCs/>
          <w:sz w:val="22"/>
          <w:szCs w:val="22"/>
          <w:u w:val="single"/>
        </w:rPr>
        <w:t xml:space="preserve"> </w:t>
      </w:r>
      <w:r w:rsidRPr="00870561">
        <w:rPr>
          <w:rFonts w:ascii="Arial" w:hAnsi="Arial" w:cs="Arial"/>
          <w:b/>
          <w:bCs/>
          <w:sz w:val="22"/>
          <w:szCs w:val="22"/>
          <w:u w:val="single"/>
        </w:rPr>
        <w:t xml:space="preserve">Doncaster </w:t>
      </w:r>
    </w:p>
    <w:p w14:paraId="51FE5B49" w14:textId="77777777" w:rsidR="00927794" w:rsidRPr="00AE2559" w:rsidRDefault="00927794" w:rsidP="00927794">
      <w:pPr>
        <w:rPr>
          <w:rFonts w:ascii="Arial" w:hAnsi="Arial" w:cs="Arial"/>
          <w:sz w:val="22"/>
          <w:szCs w:val="22"/>
        </w:rPr>
      </w:pPr>
    </w:p>
    <w:p w14:paraId="3D432C96" w14:textId="5737A0B5" w:rsidR="00F92802" w:rsidRPr="00141F76" w:rsidRDefault="00F92802" w:rsidP="00E8136A">
      <w:pPr>
        <w:pStyle w:val="BodyText"/>
        <w:spacing w:before="256" w:line="276" w:lineRule="auto"/>
        <w:ind w:right="116"/>
        <w:jc w:val="both"/>
        <w:rPr>
          <w:sz w:val="22"/>
          <w:szCs w:val="22"/>
        </w:rPr>
      </w:pPr>
      <w:r w:rsidRPr="00141F76">
        <w:rPr>
          <w:sz w:val="22"/>
          <w:szCs w:val="22"/>
        </w:rPr>
        <w:t>When another local authority contacts Doncaster to inform a pupil from their authority may have moved to Doncaster ‘Out of Authority Enquiry’. The Attendance and Pupil Welfare Service will make the necessary checks and advise the referring authority of their findings. If the pupil is located in Doncaster and not yet accessing education the family will be supported to ensure appropriate provision is accessed. The pupil will remain on the Children Missing Education Register until on roll at school or other suitable alternative provision is in place.</w:t>
      </w:r>
    </w:p>
    <w:p w14:paraId="09D32DC5" w14:textId="77777777" w:rsidR="00927794" w:rsidRPr="00AE2559" w:rsidRDefault="00927794" w:rsidP="00927794">
      <w:pPr>
        <w:rPr>
          <w:rFonts w:ascii="Arial" w:hAnsi="Arial" w:cs="Arial"/>
          <w:sz w:val="22"/>
          <w:szCs w:val="22"/>
        </w:rPr>
      </w:pPr>
    </w:p>
    <w:p w14:paraId="058F9425" w14:textId="77777777" w:rsidR="00927794" w:rsidRDefault="00927794" w:rsidP="00927794">
      <w:pPr>
        <w:rPr>
          <w:rFonts w:ascii="Arial" w:hAnsi="Arial" w:cs="Arial"/>
          <w:b/>
          <w:bCs/>
          <w:sz w:val="22"/>
          <w:szCs w:val="22"/>
          <w:u w:val="single"/>
        </w:rPr>
      </w:pPr>
      <w:r w:rsidRPr="00AE2559">
        <w:rPr>
          <w:rFonts w:ascii="Arial" w:hAnsi="Arial" w:cs="Arial"/>
          <w:b/>
          <w:bCs/>
          <w:sz w:val="22"/>
          <w:szCs w:val="22"/>
          <w:u w:val="single"/>
        </w:rPr>
        <w:t xml:space="preserve">Pupils’ resident in Doncaster – on roll at a school in a different authority </w:t>
      </w:r>
    </w:p>
    <w:p w14:paraId="7032FE0B" w14:textId="77777777" w:rsidR="00927794" w:rsidRPr="00AE2559" w:rsidRDefault="00927794" w:rsidP="00927794">
      <w:pPr>
        <w:rPr>
          <w:rFonts w:ascii="Arial" w:hAnsi="Arial" w:cs="Arial"/>
          <w:b/>
          <w:bCs/>
          <w:sz w:val="22"/>
          <w:szCs w:val="22"/>
          <w:u w:val="single"/>
        </w:rPr>
      </w:pPr>
    </w:p>
    <w:p w14:paraId="64FFB2CF" w14:textId="51CC9905" w:rsidR="00E8136A" w:rsidRPr="00834766" w:rsidRDefault="00E8136A" w:rsidP="00E8136A">
      <w:pPr>
        <w:pStyle w:val="BodyText"/>
        <w:spacing w:before="204" w:line="276" w:lineRule="auto"/>
        <w:ind w:left="100" w:right="117"/>
        <w:jc w:val="both"/>
        <w:rPr>
          <w:sz w:val="22"/>
          <w:szCs w:val="22"/>
        </w:rPr>
      </w:pPr>
      <w:r w:rsidRPr="00834766">
        <w:rPr>
          <w:sz w:val="22"/>
          <w:szCs w:val="22"/>
        </w:rPr>
        <w:t xml:space="preserve">There </w:t>
      </w:r>
      <w:r w:rsidR="00F966DE">
        <w:rPr>
          <w:sz w:val="22"/>
          <w:szCs w:val="22"/>
        </w:rPr>
        <w:t>is</w:t>
      </w:r>
      <w:r w:rsidRPr="00834766">
        <w:rPr>
          <w:sz w:val="22"/>
          <w:szCs w:val="22"/>
        </w:rPr>
        <w:t xml:space="preserve"> pupil’s resident in Doncaster who are registered at a school in a different local authority. When information is received to advise a parent has informed the out of authority school that the pupil will no longer be attending that school, or if the whereabouts of the pupil is not known</w:t>
      </w:r>
      <w:r w:rsidR="00FB6583">
        <w:rPr>
          <w:sz w:val="22"/>
          <w:szCs w:val="22"/>
        </w:rPr>
        <w:t>.</w:t>
      </w:r>
      <w:r w:rsidRPr="00834766">
        <w:rPr>
          <w:sz w:val="22"/>
          <w:szCs w:val="22"/>
        </w:rPr>
        <w:t xml:space="preserve"> The Attendance and Pupil Welfare Service will contact the family to ensure arrangements are made in order for the pupil to continue with their education. The pupil will remain on the Children Missing Education Register until alternative educational provision is</w:t>
      </w:r>
      <w:r w:rsidRPr="00834766">
        <w:rPr>
          <w:spacing w:val="-32"/>
          <w:sz w:val="22"/>
          <w:szCs w:val="22"/>
        </w:rPr>
        <w:t xml:space="preserve"> </w:t>
      </w:r>
      <w:r w:rsidRPr="00834766">
        <w:rPr>
          <w:sz w:val="22"/>
          <w:szCs w:val="22"/>
        </w:rPr>
        <w:t>confirmed.</w:t>
      </w:r>
    </w:p>
    <w:p w14:paraId="3A3F9512" w14:textId="77777777" w:rsidR="00C277C8" w:rsidRPr="00ED096C" w:rsidRDefault="00C277C8" w:rsidP="00C277C8">
      <w:pPr>
        <w:rPr>
          <w:rFonts w:ascii="Arial" w:hAnsi="Arial" w:cs="Arial"/>
          <w:sz w:val="22"/>
          <w:szCs w:val="22"/>
        </w:rPr>
      </w:pPr>
    </w:p>
    <w:bookmarkEnd w:id="1"/>
    <w:p w14:paraId="6270960C" w14:textId="77777777" w:rsidR="00DF53B2" w:rsidRDefault="00F73346" w:rsidP="00F73346">
      <w:pPr>
        <w:pStyle w:val="Default"/>
        <w:ind w:left="709" w:hanging="709"/>
        <w:rPr>
          <w:b/>
          <w:sz w:val="22"/>
          <w:szCs w:val="22"/>
        </w:rPr>
      </w:pPr>
      <w:r w:rsidRPr="00ED096C">
        <w:rPr>
          <w:b/>
          <w:sz w:val="22"/>
          <w:szCs w:val="22"/>
        </w:rPr>
        <w:tab/>
      </w:r>
    </w:p>
    <w:p w14:paraId="708D3A6B" w14:textId="77777777" w:rsidR="00DF53B2" w:rsidRDefault="00DF53B2" w:rsidP="00F73346">
      <w:pPr>
        <w:pStyle w:val="Default"/>
        <w:ind w:left="709" w:hanging="709"/>
        <w:rPr>
          <w:b/>
          <w:sz w:val="22"/>
          <w:szCs w:val="22"/>
        </w:rPr>
      </w:pPr>
    </w:p>
    <w:p w14:paraId="201DD1CB" w14:textId="77777777" w:rsidR="00230F2C" w:rsidRDefault="00230F2C" w:rsidP="00A670ED">
      <w:pPr>
        <w:spacing w:before="80"/>
        <w:ind w:left="240"/>
        <w:rPr>
          <w:sz w:val="16"/>
        </w:rPr>
      </w:pPr>
    </w:p>
    <w:p w14:paraId="05E3CBDB" w14:textId="77777777" w:rsidR="00230F2C" w:rsidRDefault="00230F2C" w:rsidP="00A670ED">
      <w:pPr>
        <w:spacing w:before="80"/>
        <w:ind w:left="240"/>
        <w:rPr>
          <w:sz w:val="16"/>
        </w:rPr>
      </w:pPr>
    </w:p>
    <w:p w14:paraId="7D1A89EE" w14:textId="77777777" w:rsidR="00230F2C" w:rsidRDefault="00230F2C" w:rsidP="00A670ED">
      <w:pPr>
        <w:spacing w:before="80"/>
        <w:ind w:left="240"/>
        <w:rPr>
          <w:sz w:val="16"/>
        </w:rPr>
      </w:pPr>
    </w:p>
    <w:p w14:paraId="3DB9F68B" w14:textId="77777777" w:rsidR="00230F2C" w:rsidRDefault="00230F2C" w:rsidP="00A670ED">
      <w:pPr>
        <w:spacing w:before="80"/>
        <w:ind w:left="240"/>
        <w:rPr>
          <w:sz w:val="16"/>
        </w:rPr>
      </w:pPr>
    </w:p>
    <w:p w14:paraId="2C5C6664" w14:textId="77777777" w:rsidR="00DD3DAB" w:rsidRDefault="00DD3DAB" w:rsidP="0095431C">
      <w:pPr>
        <w:rPr>
          <w:sz w:val="16"/>
        </w:rPr>
      </w:pPr>
    </w:p>
    <w:p w14:paraId="11955A01" w14:textId="77777777" w:rsidR="00FF69F8" w:rsidRDefault="00FF69F8" w:rsidP="0095431C">
      <w:pPr>
        <w:rPr>
          <w:sz w:val="16"/>
        </w:rPr>
      </w:pPr>
    </w:p>
    <w:p w14:paraId="10C331C3" w14:textId="77777777" w:rsidR="00FF69F8" w:rsidRDefault="00FF69F8" w:rsidP="0095431C">
      <w:pPr>
        <w:rPr>
          <w:sz w:val="16"/>
        </w:rPr>
      </w:pPr>
    </w:p>
    <w:p w14:paraId="0506B2E5" w14:textId="77777777" w:rsidR="00FF69F8" w:rsidRDefault="00FF69F8" w:rsidP="0095431C">
      <w:pPr>
        <w:rPr>
          <w:sz w:val="16"/>
        </w:rPr>
      </w:pPr>
    </w:p>
    <w:p w14:paraId="292DD465" w14:textId="77777777" w:rsidR="00FF69F8" w:rsidRDefault="00FF69F8" w:rsidP="0095431C">
      <w:pPr>
        <w:rPr>
          <w:sz w:val="16"/>
        </w:rPr>
      </w:pPr>
    </w:p>
    <w:p w14:paraId="717B3B5A" w14:textId="77777777" w:rsidR="00FF69F8" w:rsidRDefault="00FF69F8" w:rsidP="0095431C">
      <w:pPr>
        <w:rPr>
          <w:sz w:val="16"/>
        </w:rPr>
      </w:pPr>
    </w:p>
    <w:p w14:paraId="7ABD715A" w14:textId="77777777" w:rsidR="00FF69F8" w:rsidRDefault="00FF69F8" w:rsidP="0095431C">
      <w:pPr>
        <w:rPr>
          <w:sz w:val="16"/>
        </w:rPr>
      </w:pPr>
    </w:p>
    <w:p w14:paraId="6A9802C9" w14:textId="77777777" w:rsidR="00FF69F8" w:rsidRDefault="00FF69F8" w:rsidP="0095431C">
      <w:pPr>
        <w:rPr>
          <w:sz w:val="16"/>
        </w:rPr>
      </w:pPr>
    </w:p>
    <w:p w14:paraId="4991CCDA" w14:textId="77777777" w:rsidR="00FF69F8" w:rsidRDefault="00FF69F8" w:rsidP="0095431C">
      <w:pPr>
        <w:rPr>
          <w:sz w:val="16"/>
        </w:rPr>
      </w:pPr>
    </w:p>
    <w:p w14:paraId="58BAF8CF" w14:textId="77777777" w:rsidR="00FF69F8" w:rsidRDefault="00FF69F8" w:rsidP="0095431C">
      <w:pPr>
        <w:rPr>
          <w:sz w:val="16"/>
        </w:rPr>
      </w:pPr>
    </w:p>
    <w:p w14:paraId="3B69F05F" w14:textId="77777777" w:rsidR="00FF69F8" w:rsidRDefault="00FF69F8" w:rsidP="0095431C">
      <w:pPr>
        <w:rPr>
          <w:sz w:val="16"/>
        </w:rPr>
      </w:pPr>
    </w:p>
    <w:p w14:paraId="64568A97" w14:textId="77777777" w:rsidR="00FF69F8" w:rsidRDefault="00FF69F8" w:rsidP="0095431C">
      <w:pPr>
        <w:rPr>
          <w:sz w:val="16"/>
        </w:rPr>
      </w:pPr>
    </w:p>
    <w:p w14:paraId="619B750D" w14:textId="77777777" w:rsidR="00FF69F8" w:rsidRDefault="00FF69F8" w:rsidP="0095431C">
      <w:pPr>
        <w:rPr>
          <w:sz w:val="16"/>
        </w:rPr>
      </w:pPr>
    </w:p>
    <w:p w14:paraId="596D6E9E" w14:textId="77777777" w:rsidR="00FF69F8" w:rsidRDefault="00FF69F8" w:rsidP="0095431C">
      <w:pPr>
        <w:rPr>
          <w:sz w:val="16"/>
        </w:rPr>
      </w:pPr>
    </w:p>
    <w:p w14:paraId="75726B3F" w14:textId="77777777" w:rsidR="00FF69F8" w:rsidRDefault="00FF69F8" w:rsidP="0095431C">
      <w:pPr>
        <w:rPr>
          <w:sz w:val="16"/>
        </w:rPr>
      </w:pPr>
    </w:p>
    <w:p w14:paraId="47CD4267" w14:textId="77777777" w:rsidR="00FF69F8" w:rsidRDefault="00FF69F8" w:rsidP="0095431C">
      <w:pPr>
        <w:rPr>
          <w:sz w:val="16"/>
        </w:rPr>
      </w:pPr>
    </w:p>
    <w:p w14:paraId="4CF10559" w14:textId="77777777" w:rsidR="00FF69F8" w:rsidRDefault="00FF69F8" w:rsidP="0095431C">
      <w:pPr>
        <w:rPr>
          <w:sz w:val="16"/>
        </w:rPr>
      </w:pPr>
    </w:p>
    <w:p w14:paraId="6E8D4529" w14:textId="77777777" w:rsidR="00FF69F8" w:rsidRDefault="00FF69F8" w:rsidP="0095431C">
      <w:pPr>
        <w:rPr>
          <w:sz w:val="16"/>
        </w:rPr>
      </w:pPr>
    </w:p>
    <w:p w14:paraId="5793C5FA" w14:textId="77777777" w:rsidR="00FF69F8" w:rsidRDefault="00FF69F8" w:rsidP="0095431C">
      <w:pPr>
        <w:rPr>
          <w:sz w:val="16"/>
        </w:rPr>
      </w:pPr>
    </w:p>
    <w:p w14:paraId="49F20B82" w14:textId="77777777" w:rsidR="00FF69F8" w:rsidRDefault="00FF69F8" w:rsidP="0095431C">
      <w:pPr>
        <w:rPr>
          <w:sz w:val="16"/>
        </w:rPr>
      </w:pPr>
    </w:p>
    <w:p w14:paraId="379BCD1A" w14:textId="77777777" w:rsidR="00FF69F8" w:rsidRDefault="00FF69F8" w:rsidP="0095431C">
      <w:pPr>
        <w:rPr>
          <w:sz w:val="16"/>
        </w:rPr>
      </w:pPr>
    </w:p>
    <w:p w14:paraId="0B5FE64C" w14:textId="77777777" w:rsidR="00FF69F8" w:rsidRDefault="00FF69F8" w:rsidP="0095431C">
      <w:pPr>
        <w:rPr>
          <w:sz w:val="16"/>
        </w:rPr>
      </w:pPr>
    </w:p>
    <w:p w14:paraId="592667C1" w14:textId="77777777" w:rsidR="00FF69F8" w:rsidRDefault="00FF69F8" w:rsidP="0095431C">
      <w:pPr>
        <w:rPr>
          <w:sz w:val="16"/>
        </w:rPr>
      </w:pPr>
    </w:p>
    <w:p w14:paraId="5DD0DDB1" w14:textId="77777777" w:rsidR="00FF69F8" w:rsidRDefault="00FF69F8" w:rsidP="0095431C">
      <w:pPr>
        <w:rPr>
          <w:sz w:val="16"/>
        </w:rPr>
      </w:pPr>
    </w:p>
    <w:p w14:paraId="12503E87" w14:textId="77777777" w:rsidR="00FF69F8" w:rsidRDefault="00FF69F8" w:rsidP="0095431C">
      <w:pPr>
        <w:rPr>
          <w:sz w:val="16"/>
        </w:rPr>
      </w:pPr>
    </w:p>
    <w:p w14:paraId="38887721" w14:textId="77777777" w:rsidR="00FF69F8" w:rsidRDefault="00FF69F8" w:rsidP="0095431C">
      <w:pPr>
        <w:rPr>
          <w:sz w:val="16"/>
        </w:rPr>
      </w:pPr>
    </w:p>
    <w:p w14:paraId="001F0C31" w14:textId="77777777" w:rsidR="00FF69F8" w:rsidRDefault="00FF69F8" w:rsidP="0095431C">
      <w:pPr>
        <w:rPr>
          <w:sz w:val="16"/>
        </w:rPr>
      </w:pPr>
    </w:p>
    <w:p w14:paraId="647FD1FB" w14:textId="77777777" w:rsidR="00FF69F8" w:rsidRDefault="00FF69F8" w:rsidP="0095431C">
      <w:pPr>
        <w:rPr>
          <w:sz w:val="16"/>
        </w:rPr>
      </w:pPr>
    </w:p>
    <w:p w14:paraId="309DB5DE" w14:textId="77777777" w:rsidR="00FF69F8" w:rsidRDefault="00FF69F8" w:rsidP="0095431C">
      <w:pPr>
        <w:rPr>
          <w:sz w:val="16"/>
        </w:rPr>
      </w:pPr>
    </w:p>
    <w:p w14:paraId="7736222F" w14:textId="77777777" w:rsidR="00FF69F8" w:rsidRDefault="00FF69F8" w:rsidP="0095431C">
      <w:pPr>
        <w:rPr>
          <w:sz w:val="16"/>
        </w:rPr>
      </w:pPr>
    </w:p>
    <w:p w14:paraId="59C464BA" w14:textId="77777777" w:rsidR="00FF69F8" w:rsidRDefault="00FF69F8" w:rsidP="0095431C">
      <w:pPr>
        <w:rPr>
          <w:sz w:val="16"/>
        </w:rPr>
      </w:pPr>
    </w:p>
    <w:p w14:paraId="1D3B5A97" w14:textId="77777777" w:rsidR="00FF69F8" w:rsidRDefault="00FF69F8" w:rsidP="0095431C">
      <w:pPr>
        <w:rPr>
          <w:sz w:val="16"/>
        </w:rPr>
      </w:pPr>
    </w:p>
    <w:p w14:paraId="21E2AC00" w14:textId="77777777" w:rsidR="00FF69F8" w:rsidRDefault="00FF69F8" w:rsidP="0095431C">
      <w:pPr>
        <w:rPr>
          <w:sz w:val="16"/>
        </w:rPr>
      </w:pPr>
    </w:p>
    <w:p w14:paraId="1AA1DD38" w14:textId="77777777" w:rsidR="00FF69F8" w:rsidRDefault="00FF69F8" w:rsidP="0095431C">
      <w:pPr>
        <w:rPr>
          <w:sz w:val="16"/>
        </w:rPr>
      </w:pPr>
    </w:p>
    <w:p w14:paraId="5ED2B1B8" w14:textId="77777777" w:rsidR="00FF69F8" w:rsidRDefault="00FF69F8" w:rsidP="0095431C">
      <w:pPr>
        <w:rPr>
          <w:sz w:val="16"/>
        </w:rPr>
      </w:pPr>
    </w:p>
    <w:p w14:paraId="0A76638A" w14:textId="77777777" w:rsidR="00FF69F8" w:rsidRDefault="00FF69F8" w:rsidP="0095431C">
      <w:pPr>
        <w:rPr>
          <w:sz w:val="16"/>
        </w:rPr>
      </w:pPr>
    </w:p>
    <w:p w14:paraId="66842108" w14:textId="77777777" w:rsidR="00FF69F8" w:rsidRDefault="00FF69F8" w:rsidP="0095431C">
      <w:pPr>
        <w:rPr>
          <w:sz w:val="16"/>
        </w:rPr>
      </w:pPr>
    </w:p>
    <w:p w14:paraId="2FA224FD" w14:textId="77777777" w:rsidR="00FF69F8" w:rsidRDefault="00FF69F8" w:rsidP="0095431C">
      <w:pPr>
        <w:rPr>
          <w:sz w:val="16"/>
        </w:rPr>
      </w:pPr>
    </w:p>
    <w:p w14:paraId="7B5ABED5" w14:textId="77777777" w:rsidR="00FF69F8" w:rsidRDefault="00FF69F8" w:rsidP="0095431C">
      <w:pPr>
        <w:rPr>
          <w:sz w:val="16"/>
        </w:rPr>
      </w:pPr>
    </w:p>
    <w:p w14:paraId="419C1EB3" w14:textId="77777777" w:rsidR="00FF69F8" w:rsidRDefault="00FF69F8" w:rsidP="0095431C">
      <w:pPr>
        <w:rPr>
          <w:sz w:val="16"/>
        </w:rPr>
      </w:pPr>
    </w:p>
    <w:p w14:paraId="0637A509" w14:textId="77777777" w:rsidR="00FF69F8" w:rsidRDefault="00FF69F8" w:rsidP="0095431C">
      <w:pPr>
        <w:rPr>
          <w:sz w:val="16"/>
        </w:rPr>
      </w:pPr>
    </w:p>
    <w:p w14:paraId="1867A4B9" w14:textId="77777777" w:rsidR="00FF69F8" w:rsidRDefault="00FF69F8" w:rsidP="0095431C">
      <w:pPr>
        <w:rPr>
          <w:sz w:val="16"/>
        </w:rPr>
      </w:pPr>
    </w:p>
    <w:p w14:paraId="03D619CB" w14:textId="77777777" w:rsidR="00FF69F8" w:rsidRDefault="00FF69F8" w:rsidP="0095431C">
      <w:pPr>
        <w:rPr>
          <w:sz w:val="16"/>
        </w:rPr>
      </w:pPr>
    </w:p>
    <w:p w14:paraId="17F44265" w14:textId="77777777" w:rsidR="00FF69F8" w:rsidRDefault="00FF69F8" w:rsidP="0095431C">
      <w:pPr>
        <w:rPr>
          <w:sz w:val="16"/>
        </w:rPr>
      </w:pPr>
    </w:p>
    <w:p w14:paraId="78D76362" w14:textId="77777777" w:rsidR="00FF69F8" w:rsidRDefault="00FF69F8" w:rsidP="0095431C">
      <w:pPr>
        <w:rPr>
          <w:sz w:val="16"/>
        </w:rPr>
      </w:pPr>
    </w:p>
    <w:p w14:paraId="511D6D61" w14:textId="77777777" w:rsidR="00FF69F8" w:rsidRDefault="00FF69F8" w:rsidP="0095431C">
      <w:pPr>
        <w:rPr>
          <w:sz w:val="16"/>
        </w:rPr>
      </w:pPr>
    </w:p>
    <w:p w14:paraId="4342462D" w14:textId="77777777" w:rsidR="00FF69F8" w:rsidRDefault="00FF69F8" w:rsidP="0095431C">
      <w:pPr>
        <w:rPr>
          <w:sz w:val="16"/>
        </w:rPr>
      </w:pPr>
    </w:p>
    <w:p w14:paraId="50F7AB6B" w14:textId="77777777" w:rsidR="00FF69F8" w:rsidRDefault="00FF69F8" w:rsidP="0095431C">
      <w:pPr>
        <w:rPr>
          <w:sz w:val="16"/>
        </w:rPr>
      </w:pPr>
    </w:p>
    <w:p w14:paraId="4067A376" w14:textId="77777777" w:rsidR="00FF69F8" w:rsidRDefault="00FF69F8" w:rsidP="0095431C">
      <w:pPr>
        <w:rPr>
          <w:sz w:val="16"/>
        </w:rPr>
      </w:pPr>
    </w:p>
    <w:p w14:paraId="2CCF6F54" w14:textId="77777777" w:rsidR="00FF69F8" w:rsidRDefault="00FF69F8" w:rsidP="0095431C">
      <w:pPr>
        <w:rPr>
          <w:sz w:val="16"/>
        </w:rPr>
      </w:pPr>
    </w:p>
    <w:p w14:paraId="5AF237F5" w14:textId="77777777" w:rsidR="00FF69F8" w:rsidRDefault="00FF69F8" w:rsidP="0095431C">
      <w:pPr>
        <w:rPr>
          <w:sz w:val="16"/>
        </w:rPr>
      </w:pPr>
    </w:p>
    <w:p w14:paraId="7B2FE176" w14:textId="2CEEA9BB" w:rsidR="0095431C" w:rsidRPr="00AB1D80" w:rsidRDefault="0095431C" w:rsidP="0095431C">
      <w:pPr>
        <w:rPr>
          <w:rFonts w:ascii="Arial" w:hAnsi="Arial"/>
          <w:lang w:eastAsia="en-GB"/>
        </w:rPr>
      </w:pPr>
      <w:r>
        <w:rPr>
          <w:sz w:val="16"/>
        </w:rPr>
        <w:t>Appendix 1</w:t>
      </w:r>
    </w:p>
    <w:p w14:paraId="76E9700A" w14:textId="77777777" w:rsidR="0095431C" w:rsidRDefault="0095431C" w:rsidP="0095431C">
      <w:pPr>
        <w:spacing w:before="77"/>
        <w:ind w:left="1458" w:right="524" w:hanging="900"/>
        <w:rPr>
          <w:b/>
        </w:rPr>
      </w:pPr>
      <w:r>
        <w:rPr>
          <w:b/>
        </w:rPr>
        <w:t>Deletions from Admission Register (Regulation 8, The Education (Pupil Registration) (England) (Amendment) Regulations 2016</w:t>
      </w:r>
    </w:p>
    <w:p w14:paraId="747C195B" w14:textId="77777777" w:rsidR="0095431C" w:rsidRDefault="0095431C" w:rsidP="0095431C">
      <w:pPr>
        <w:pStyle w:val="BodyText"/>
        <w:ind w:left="-142" w:firstLine="142"/>
        <w:rPr>
          <w:b/>
          <w:sz w:val="26"/>
        </w:rPr>
      </w:pPr>
    </w:p>
    <w:p w14:paraId="57E59D49" w14:textId="77777777" w:rsidR="0095431C" w:rsidRDefault="0095431C" w:rsidP="0095431C">
      <w:pPr>
        <w:pStyle w:val="BodyText"/>
        <w:rPr>
          <w:b/>
        </w:rPr>
      </w:pPr>
    </w:p>
    <w:p w14:paraId="1ECFE2A5" w14:textId="77777777" w:rsidR="0095431C" w:rsidRDefault="0095431C" w:rsidP="0095431C">
      <w:pPr>
        <w:ind w:right="1274"/>
        <w:jc w:val="both"/>
        <w:rPr>
          <w:sz w:val="16"/>
        </w:rPr>
      </w:pPr>
      <w:r>
        <w:rPr>
          <w:sz w:val="16"/>
        </w:rPr>
        <w:t>The following are prescribed as the grounds on which the name of a pupil of compulsory school age shall be deleted from the admission register:</w:t>
      </w:r>
    </w:p>
    <w:p w14:paraId="2836A7B7" w14:textId="77777777" w:rsidR="0095431C" w:rsidRDefault="0095431C" w:rsidP="0095431C">
      <w:pPr>
        <w:pStyle w:val="BodyText"/>
        <w:spacing w:before="10"/>
        <w:jc w:val="both"/>
        <w:rPr>
          <w:sz w:val="15"/>
        </w:rPr>
      </w:pPr>
    </w:p>
    <w:p w14:paraId="53CCCDCD" w14:textId="25E35877" w:rsidR="0095431C" w:rsidRDefault="0095431C" w:rsidP="00745D26">
      <w:pPr>
        <w:pStyle w:val="ListParagraph"/>
        <w:widowControl w:val="0"/>
        <w:numPr>
          <w:ilvl w:val="0"/>
          <w:numId w:val="10"/>
        </w:numPr>
        <w:tabs>
          <w:tab w:val="left" w:pos="567"/>
        </w:tabs>
        <w:autoSpaceDE w:val="0"/>
        <w:autoSpaceDN w:val="0"/>
        <w:ind w:left="567" w:right="1274" w:hanging="425"/>
        <w:contextualSpacing w:val="0"/>
        <w:jc w:val="both"/>
        <w:rPr>
          <w:sz w:val="16"/>
        </w:rPr>
      </w:pPr>
      <w:r>
        <w:rPr>
          <w:sz w:val="16"/>
        </w:rPr>
        <w:t>Where</w:t>
      </w:r>
      <w:r>
        <w:rPr>
          <w:spacing w:val="-4"/>
          <w:sz w:val="16"/>
        </w:rPr>
        <w:t xml:space="preserve"> </w:t>
      </w:r>
      <w:r>
        <w:rPr>
          <w:sz w:val="16"/>
        </w:rPr>
        <w:t>the</w:t>
      </w:r>
      <w:r>
        <w:rPr>
          <w:spacing w:val="-2"/>
          <w:sz w:val="16"/>
        </w:rPr>
        <w:t xml:space="preserve"> </w:t>
      </w:r>
      <w:r>
        <w:rPr>
          <w:sz w:val="16"/>
        </w:rPr>
        <w:t>pupil</w:t>
      </w:r>
      <w:r>
        <w:rPr>
          <w:spacing w:val="-3"/>
          <w:sz w:val="16"/>
        </w:rPr>
        <w:t xml:space="preserve"> </w:t>
      </w:r>
      <w:r>
        <w:rPr>
          <w:sz w:val="16"/>
        </w:rPr>
        <w:t>is</w:t>
      </w:r>
      <w:r>
        <w:rPr>
          <w:spacing w:val="-2"/>
          <w:sz w:val="16"/>
        </w:rPr>
        <w:t xml:space="preserve"> </w:t>
      </w:r>
      <w:r>
        <w:rPr>
          <w:sz w:val="16"/>
        </w:rPr>
        <w:t>registered</w:t>
      </w:r>
      <w:r>
        <w:rPr>
          <w:spacing w:val="-2"/>
          <w:sz w:val="16"/>
        </w:rPr>
        <w:t xml:space="preserve"> </w:t>
      </w:r>
      <w:r>
        <w:rPr>
          <w:sz w:val="16"/>
        </w:rPr>
        <w:t>at</w:t>
      </w:r>
      <w:r>
        <w:rPr>
          <w:spacing w:val="-3"/>
          <w:sz w:val="16"/>
        </w:rPr>
        <w:t xml:space="preserve"> </w:t>
      </w:r>
      <w:r>
        <w:rPr>
          <w:sz w:val="16"/>
        </w:rPr>
        <w:t>the</w:t>
      </w:r>
      <w:r>
        <w:rPr>
          <w:spacing w:val="-2"/>
          <w:sz w:val="16"/>
        </w:rPr>
        <w:t xml:space="preserve"> </w:t>
      </w:r>
      <w:r>
        <w:rPr>
          <w:sz w:val="16"/>
        </w:rPr>
        <w:t>school</w:t>
      </w:r>
      <w:r>
        <w:rPr>
          <w:spacing w:val="-1"/>
          <w:sz w:val="16"/>
        </w:rPr>
        <w:t xml:space="preserve"> </w:t>
      </w:r>
      <w:r>
        <w:rPr>
          <w:sz w:val="16"/>
        </w:rPr>
        <w:t>in</w:t>
      </w:r>
      <w:r>
        <w:rPr>
          <w:spacing w:val="-4"/>
          <w:sz w:val="16"/>
        </w:rPr>
        <w:t xml:space="preserve"> </w:t>
      </w:r>
      <w:r>
        <w:rPr>
          <w:sz w:val="16"/>
        </w:rPr>
        <w:t>accordance</w:t>
      </w:r>
      <w:r>
        <w:rPr>
          <w:spacing w:val="-4"/>
          <w:sz w:val="16"/>
        </w:rPr>
        <w:t xml:space="preserve"> </w:t>
      </w:r>
      <w:r>
        <w:rPr>
          <w:sz w:val="16"/>
        </w:rPr>
        <w:t>with</w:t>
      </w:r>
      <w:r>
        <w:rPr>
          <w:spacing w:val="-2"/>
          <w:sz w:val="16"/>
        </w:rPr>
        <w:t xml:space="preserve"> </w:t>
      </w:r>
      <w:r>
        <w:rPr>
          <w:sz w:val="16"/>
        </w:rPr>
        <w:t>the</w:t>
      </w:r>
      <w:r>
        <w:rPr>
          <w:spacing w:val="-2"/>
          <w:sz w:val="16"/>
        </w:rPr>
        <w:t xml:space="preserve"> </w:t>
      </w:r>
      <w:r>
        <w:rPr>
          <w:sz w:val="16"/>
        </w:rPr>
        <w:t>requirements</w:t>
      </w:r>
      <w:r>
        <w:rPr>
          <w:spacing w:val="-3"/>
          <w:sz w:val="16"/>
        </w:rPr>
        <w:t xml:space="preserve"> </w:t>
      </w:r>
      <w:r>
        <w:rPr>
          <w:sz w:val="16"/>
        </w:rPr>
        <w:t>of</w:t>
      </w:r>
      <w:r>
        <w:rPr>
          <w:spacing w:val="-3"/>
          <w:sz w:val="16"/>
        </w:rPr>
        <w:t xml:space="preserve"> </w:t>
      </w:r>
      <w:r>
        <w:rPr>
          <w:sz w:val="16"/>
        </w:rPr>
        <w:t>a</w:t>
      </w:r>
      <w:r>
        <w:rPr>
          <w:spacing w:val="-4"/>
          <w:sz w:val="16"/>
        </w:rPr>
        <w:t xml:space="preserve"> </w:t>
      </w:r>
      <w:r>
        <w:rPr>
          <w:sz w:val="16"/>
        </w:rPr>
        <w:t>school</w:t>
      </w:r>
      <w:r>
        <w:rPr>
          <w:spacing w:val="-4"/>
          <w:sz w:val="16"/>
        </w:rPr>
        <w:t xml:space="preserve"> </w:t>
      </w:r>
      <w:r>
        <w:rPr>
          <w:sz w:val="16"/>
        </w:rPr>
        <w:t>attendance</w:t>
      </w:r>
      <w:r>
        <w:rPr>
          <w:spacing w:val="-4"/>
          <w:sz w:val="16"/>
        </w:rPr>
        <w:t xml:space="preserve"> </w:t>
      </w:r>
      <w:r>
        <w:rPr>
          <w:sz w:val="16"/>
        </w:rPr>
        <w:t>order,</w:t>
      </w:r>
      <w:r>
        <w:rPr>
          <w:spacing w:val="-1"/>
          <w:sz w:val="16"/>
        </w:rPr>
        <w:t xml:space="preserve"> </w:t>
      </w:r>
      <w:r>
        <w:rPr>
          <w:sz w:val="16"/>
        </w:rPr>
        <w:t xml:space="preserve">that another school is substituted by the local authority for that named in the order or the order is revoked by the local authority on the ground that arrangements have been made for the child to receive efficient full-time education suitable to his age, </w:t>
      </w:r>
      <w:r w:rsidR="00D06BF7">
        <w:rPr>
          <w:sz w:val="16"/>
        </w:rPr>
        <w:t>ability,</w:t>
      </w:r>
      <w:r>
        <w:rPr>
          <w:sz w:val="16"/>
        </w:rPr>
        <w:t xml:space="preserve"> and aptitude otherwise that at</w:t>
      </w:r>
      <w:r>
        <w:rPr>
          <w:spacing w:val="-26"/>
          <w:sz w:val="16"/>
        </w:rPr>
        <w:t xml:space="preserve"> </w:t>
      </w:r>
      <w:r>
        <w:rPr>
          <w:sz w:val="16"/>
        </w:rPr>
        <w:t>school</w:t>
      </w:r>
    </w:p>
    <w:p w14:paraId="730025C2" w14:textId="77777777" w:rsidR="0095431C" w:rsidRDefault="0095431C" w:rsidP="0095431C">
      <w:pPr>
        <w:pStyle w:val="BodyText"/>
        <w:spacing w:before="10"/>
        <w:jc w:val="both"/>
        <w:rPr>
          <w:sz w:val="15"/>
        </w:rPr>
      </w:pPr>
    </w:p>
    <w:p w14:paraId="67B58015" w14:textId="77777777" w:rsidR="0095431C" w:rsidRDefault="0095431C" w:rsidP="00745D26">
      <w:pPr>
        <w:pStyle w:val="ListParagraph"/>
        <w:widowControl w:val="0"/>
        <w:numPr>
          <w:ilvl w:val="0"/>
          <w:numId w:val="10"/>
        </w:numPr>
        <w:tabs>
          <w:tab w:val="left" w:pos="567"/>
        </w:tabs>
        <w:autoSpaceDE w:val="0"/>
        <w:autoSpaceDN w:val="0"/>
        <w:ind w:left="567" w:right="1274" w:hanging="425"/>
        <w:contextualSpacing w:val="0"/>
        <w:jc w:val="both"/>
        <w:rPr>
          <w:sz w:val="16"/>
        </w:rPr>
      </w:pPr>
      <w:r>
        <w:rPr>
          <w:sz w:val="16"/>
        </w:rPr>
        <w:t>Except where it has been agreed by the proprietor that the pupil should be registered at more than one school, in a case</w:t>
      </w:r>
      <w:r>
        <w:rPr>
          <w:spacing w:val="-4"/>
          <w:sz w:val="16"/>
        </w:rPr>
        <w:t xml:space="preserve"> </w:t>
      </w:r>
      <w:r>
        <w:rPr>
          <w:sz w:val="16"/>
        </w:rPr>
        <w:t>not</w:t>
      </w:r>
      <w:r>
        <w:rPr>
          <w:spacing w:val="-3"/>
          <w:sz w:val="16"/>
        </w:rPr>
        <w:t xml:space="preserve"> </w:t>
      </w:r>
      <w:r>
        <w:rPr>
          <w:sz w:val="16"/>
        </w:rPr>
        <w:t>falling</w:t>
      </w:r>
      <w:r>
        <w:rPr>
          <w:spacing w:val="-5"/>
          <w:sz w:val="16"/>
        </w:rPr>
        <w:t xml:space="preserve"> </w:t>
      </w:r>
      <w:r>
        <w:rPr>
          <w:sz w:val="16"/>
        </w:rPr>
        <w:t>within</w:t>
      </w:r>
      <w:r>
        <w:rPr>
          <w:spacing w:val="-2"/>
          <w:sz w:val="16"/>
        </w:rPr>
        <w:t xml:space="preserve"> </w:t>
      </w:r>
      <w:r>
        <w:rPr>
          <w:sz w:val="16"/>
        </w:rPr>
        <w:t>sub-paragraph</w:t>
      </w:r>
      <w:r>
        <w:rPr>
          <w:spacing w:val="-2"/>
          <w:sz w:val="16"/>
        </w:rPr>
        <w:t xml:space="preserve"> </w:t>
      </w:r>
      <w:r>
        <w:rPr>
          <w:sz w:val="16"/>
        </w:rPr>
        <w:t>(a)</w:t>
      </w:r>
      <w:r>
        <w:rPr>
          <w:spacing w:val="-2"/>
          <w:sz w:val="16"/>
        </w:rPr>
        <w:t xml:space="preserve"> </w:t>
      </w:r>
      <w:r>
        <w:rPr>
          <w:sz w:val="16"/>
        </w:rPr>
        <w:t>or</w:t>
      </w:r>
      <w:r>
        <w:rPr>
          <w:spacing w:val="-2"/>
          <w:sz w:val="16"/>
        </w:rPr>
        <w:t xml:space="preserve"> </w:t>
      </w:r>
      <w:r>
        <w:rPr>
          <w:sz w:val="16"/>
        </w:rPr>
        <w:t>regulation</w:t>
      </w:r>
      <w:r>
        <w:rPr>
          <w:spacing w:val="-2"/>
          <w:sz w:val="16"/>
        </w:rPr>
        <w:t xml:space="preserve"> </w:t>
      </w:r>
      <w:r>
        <w:rPr>
          <w:sz w:val="16"/>
        </w:rPr>
        <w:t>9,</w:t>
      </w:r>
      <w:r>
        <w:rPr>
          <w:spacing w:val="-3"/>
          <w:sz w:val="16"/>
        </w:rPr>
        <w:t xml:space="preserve"> </w:t>
      </w:r>
      <w:r>
        <w:rPr>
          <w:sz w:val="16"/>
        </w:rPr>
        <w:t>that</w:t>
      </w:r>
      <w:r>
        <w:rPr>
          <w:spacing w:val="-1"/>
          <w:sz w:val="16"/>
        </w:rPr>
        <w:t xml:space="preserve"> </w:t>
      </w:r>
      <w:r>
        <w:rPr>
          <w:sz w:val="16"/>
        </w:rPr>
        <w:t>he</w:t>
      </w:r>
      <w:r>
        <w:rPr>
          <w:spacing w:val="-5"/>
          <w:sz w:val="16"/>
        </w:rPr>
        <w:t xml:space="preserve"> </w:t>
      </w:r>
      <w:r>
        <w:rPr>
          <w:sz w:val="16"/>
        </w:rPr>
        <w:t>has</w:t>
      </w:r>
      <w:r>
        <w:rPr>
          <w:spacing w:val="-5"/>
          <w:sz w:val="16"/>
        </w:rPr>
        <w:t xml:space="preserve"> </w:t>
      </w:r>
      <w:r>
        <w:rPr>
          <w:sz w:val="16"/>
        </w:rPr>
        <w:t>been</w:t>
      </w:r>
      <w:r>
        <w:rPr>
          <w:spacing w:val="-2"/>
          <w:sz w:val="16"/>
        </w:rPr>
        <w:t xml:space="preserve"> </w:t>
      </w:r>
      <w:r>
        <w:rPr>
          <w:sz w:val="16"/>
        </w:rPr>
        <w:t>registered</w:t>
      </w:r>
      <w:r>
        <w:rPr>
          <w:spacing w:val="-2"/>
          <w:sz w:val="16"/>
        </w:rPr>
        <w:t xml:space="preserve"> </w:t>
      </w:r>
      <w:r>
        <w:rPr>
          <w:sz w:val="16"/>
        </w:rPr>
        <w:t>as</w:t>
      </w:r>
      <w:r>
        <w:rPr>
          <w:spacing w:val="-1"/>
          <w:sz w:val="16"/>
        </w:rPr>
        <w:t xml:space="preserve"> </w:t>
      </w:r>
      <w:r>
        <w:rPr>
          <w:sz w:val="16"/>
        </w:rPr>
        <w:t>a</w:t>
      </w:r>
      <w:r>
        <w:rPr>
          <w:spacing w:val="-5"/>
          <w:sz w:val="16"/>
        </w:rPr>
        <w:t xml:space="preserve"> </w:t>
      </w:r>
      <w:r>
        <w:rPr>
          <w:sz w:val="16"/>
        </w:rPr>
        <w:t>pupil</w:t>
      </w:r>
      <w:r>
        <w:rPr>
          <w:spacing w:val="-1"/>
          <w:sz w:val="16"/>
        </w:rPr>
        <w:t xml:space="preserve"> </w:t>
      </w:r>
      <w:r>
        <w:rPr>
          <w:sz w:val="16"/>
        </w:rPr>
        <w:t>at</w:t>
      </w:r>
      <w:r>
        <w:rPr>
          <w:spacing w:val="-1"/>
          <w:sz w:val="16"/>
        </w:rPr>
        <w:t xml:space="preserve"> </w:t>
      </w:r>
      <w:r>
        <w:rPr>
          <w:sz w:val="16"/>
        </w:rPr>
        <w:t>another</w:t>
      </w:r>
      <w:r>
        <w:rPr>
          <w:spacing w:val="-2"/>
          <w:sz w:val="16"/>
        </w:rPr>
        <w:t xml:space="preserve"> </w:t>
      </w:r>
      <w:r>
        <w:rPr>
          <w:sz w:val="16"/>
        </w:rPr>
        <w:t>school</w:t>
      </w:r>
    </w:p>
    <w:p w14:paraId="38FF822B" w14:textId="77777777" w:rsidR="0095431C" w:rsidRDefault="0095431C" w:rsidP="0095431C">
      <w:pPr>
        <w:pStyle w:val="BodyText"/>
        <w:tabs>
          <w:tab w:val="left" w:pos="567"/>
        </w:tabs>
        <w:spacing w:before="4"/>
        <w:ind w:left="567" w:right="1274" w:hanging="425"/>
        <w:jc w:val="both"/>
        <w:rPr>
          <w:sz w:val="18"/>
        </w:rPr>
      </w:pPr>
    </w:p>
    <w:p w14:paraId="3D316B9C" w14:textId="77777777" w:rsidR="0095431C" w:rsidRDefault="0095431C" w:rsidP="00745D26">
      <w:pPr>
        <w:pStyle w:val="ListParagraph"/>
        <w:widowControl w:val="0"/>
        <w:numPr>
          <w:ilvl w:val="0"/>
          <w:numId w:val="10"/>
        </w:numPr>
        <w:tabs>
          <w:tab w:val="left" w:pos="567"/>
        </w:tabs>
        <w:autoSpaceDE w:val="0"/>
        <w:autoSpaceDN w:val="0"/>
        <w:ind w:left="567" w:right="1274" w:hanging="425"/>
        <w:contextualSpacing w:val="0"/>
        <w:jc w:val="both"/>
        <w:rPr>
          <w:sz w:val="16"/>
        </w:rPr>
      </w:pPr>
      <w:r>
        <w:rPr>
          <w:sz w:val="16"/>
        </w:rPr>
        <w:t>Where a pupil is registered at more than one school, and in a case not falling within sub-paragraph (j) or (m) or regulation 9, that he has ceased to attend the school and the proprietor of any other school at which he is registered has given consent to the</w:t>
      </w:r>
      <w:r>
        <w:rPr>
          <w:spacing w:val="-8"/>
          <w:sz w:val="16"/>
        </w:rPr>
        <w:t xml:space="preserve"> </w:t>
      </w:r>
      <w:r>
        <w:rPr>
          <w:sz w:val="16"/>
        </w:rPr>
        <w:t>deletion</w:t>
      </w:r>
    </w:p>
    <w:p w14:paraId="2BFA1E28" w14:textId="77777777" w:rsidR="0095431C" w:rsidRDefault="0095431C" w:rsidP="0095431C">
      <w:pPr>
        <w:pStyle w:val="BodyText"/>
        <w:tabs>
          <w:tab w:val="left" w:pos="567"/>
        </w:tabs>
        <w:spacing w:before="4"/>
        <w:ind w:left="567" w:right="1274" w:hanging="425"/>
        <w:jc w:val="both"/>
        <w:rPr>
          <w:sz w:val="18"/>
        </w:rPr>
      </w:pPr>
    </w:p>
    <w:p w14:paraId="3563C03F" w14:textId="77777777" w:rsidR="0095431C" w:rsidRDefault="0095431C" w:rsidP="00745D26">
      <w:pPr>
        <w:pStyle w:val="ListParagraph"/>
        <w:widowControl w:val="0"/>
        <w:numPr>
          <w:ilvl w:val="0"/>
          <w:numId w:val="10"/>
        </w:numPr>
        <w:tabs>
          <w:tab w:val="left" w:pos="567"/>
        </w:tabs>
        <w:autoSpaceDE w:val="0"/>
        <w:autoSpaceDN w:val="0"/>
        <w:ind w:left="567" w:right="1274" w:hanging="425"/>
        <w:contextualSpacing w:val="0"/>
        <w:jc w:val="both"/>
        <w:rPr>
          <w:sz w:val="16"/>
        </w:rPr>
      </w:pPr>
      <w:r>
        <w:rPr>
          <w:sz w:val="16"/>
        </w:rPr>
        <w:t>In a case not falling within sub-paragraph (a) of this paragraph, that he has ceased to attend the school and the proprietor has received written notification form the parent that the pupil is receiving education otherwise than at school</w:t>
      </w:r>
    </w:p>
    <w:p w14:paraId="4ED2F0F3" w14:textId="77777777" w:rsidR="0095431C" w:rsidRDefault="0095431C" w:rsidP="0095431C">
      <w:pPr>
        <w:pStyle w:val="BodyText"/>
        <w:tabs>
          <w:tab w:val="left" w:pos="567"/>
        </w:tabs>
        <w:spacing w:before="4"/>
        <w:ind w:left="567" w:right="1274" w:hanging="425"/>
        <w:jc w:val="both"/>
        <w:rPr>
          <w:sz w:val="18"/>
        </w:rPr>
      </w:pPr>
    </w:p>
    <w:p w14:paraId="0D727FBC" w14:textId="77777777" w:rsidR="0095431C" w:rsidRDefault="0095431C" w:rsidP="00745D26">
      <w:pPr>
        <w:pStyle w:val="ListParagraph"/>
        <w:widowControl w:val="0"/>
        <w:numPr>
          <w:ilvl w:val="0"/>
          <w:numId w:val="10"/>
        </w:numPr>
        <w:tabs>
          <w:tab w:val="left" w:pos="567"/>
        </w:tabs>
        <w:autoSpaceDE w:val="0"/>
        <w:autoSpaceDN w:val="0"/>
        <w:ind w:left="567" w:right="1274" w:hanging="425"/>
        <w:contextualSpacing w:val="0"/>
        <w:jc w:val="both"/>
        <w:rPr>
          <w:sz w:val="16"/>
        </w:rPr>
      </w:pPr>
      <w:r>
        <w:rPr>
          <w:sz w:val="16"/>
        </w:rPr>
        <w:t>Except in the case of a boarder, that he has ceased to attend the school and no longer ordinarily resides at a place which</w:t>
      </w:r>
      <w:r>
        <w:rPr>
          <w:spacing w:val="-3"/>
          <w:sz w:val="16"/>
        </w:rPr>
        <w:t xml:space="preserve"> </w:t>
      </w:r>
      <w:r>
        <w:rPr>
          <w:sz w:val="16"/>
        </w:rPr>
        <w:t>is</w:t>
      </w:r>
      <w:r>
        <w:rPr>
          <w:spacing w:val="-1"/>
          <w:sz w:val="16"/>
        </w:rPr>
        <w:t xml:space="preserve"> </w:t>
      </w:r>
      <w:r>
        <w:rPr>
          <w:sz w:val="16"/>
        </w:rPr>
        <w:t>a</w:t>
      </w:r>
      <w:r>
        <w:rPr>
          <w:spacing w:val="-5"/>
          <w:sz w:val="16"/>
        </w:rPr>
        <w:t xml:space="preserve"> </w:t>
      </w:r>
      <w:r>
        <w:rPr>
          <w:sz w:val="16"/>
        </w:rPr>
        <w:t>reasonable</w:t>
      </w:r>
      <w:r>
        <w:rPr>
          <w:spacing w:val="-3"/>
          <w:sz w:val="16"/>
        </w:rPr>
        <w:t xml:space="preserve"> </w:t>
      </w:r>
      <w:r>
        <w:rPr>
          <w:sz w:val="16"/>
        </w:rPr>
        <w:t>distance</w:t>
      </w:r>
      <w:r>
        <w:rPr>
          <w:spacing w:val="-5"/>
          <w:sz w:val="16"/>
        </w:rPr>
        <w:t xml:space="preserve"> </w:t>
      </w:r>
      <w:r>
        <w:rPr>
          <w:sz w:val="16"/>
        </w:rPr>
        <w:t>from</w:t>
      </w:r>
      <w:r>
        <w:rPr>
          <w:spacing w:val="-2"/>
          <w:sz w:val="16"/>
        </w:rPr>
        <w:t xml:space="preserve"> </w:t>
      </w:r>
      <w:r>
        <w:rPr>
          <w:sz w:val="16"/>
        </w:rPr>
        <w:t>the</w:t>
      </w:r>
      <w:r>
        <w:rPr>
          <w:spacing w:val="-5"/>
          <w:sz w:val="16"/>
        </w:rPr>
        <w:t xml:space="preserve"> </w:t>
      </w:r>
      <w:r>
        <w:rPr>
          <w:sz w:val="16"/>
        </w:rPr>
        <w:t>school</w:t>
      </w:r>
      <w:r>
        <w:rPr>
          <w:spacing w:val="-2"/>
          <w:sz w:val="16"/>
        </w:rPr>
        <w:t xml:space="preserve"> </w:t>
      </w:r>
      <w:r>
        <w:rPr>
          <w:sz w:val="16"/>
        </w:rPr>
        <w:t>at</w:t>
      </w:r>
      <w:r>
        <w:rPr>
          <w:spacing w:val="-2"/>
          <w:sz w:val="16"/>
        </w:rPr>
        <w:t xml:space="preserve"> </w:t>
      </w:r>
      <w:r>
        <w:rPr>
          <w:sz w:val="16"/>
        </w:rPr>
        <w:t>which</w:t>
      </w:r>
      <w:r>
        <w:rPr>
          <w:spacing w:val="-3"/>
          <w:sz w:val="16"/>
        </w:rPr>
        <w:t xml:space="preserve"> </w:t>
      </w:r>
      <w:r>
        <w:rPr>
          <w:sz w:val="16"/>
        </w:rPr>
        <w:t>he</w:t>
      </w:r>
      <w:r>
        <w:rPr>
          <w:spacing w:val="-5"/>
          <w:sz w:val="16"/>
        </w:rPr>
        <w:t xml:space="preserve"> </w:t>
      </w:r>
      <w:r>
        <w:rPr>
          <w:sz w:val="16"/>
        </w:rPr>
        <w:t>is</w:t>
      </w:r>
      <w:r>
        <w:rPr>
          <w:spacing w:val="-1"/>
          <w:sz w:val="16"/>
        </w:rPr>
        <w:t xml:space="preserve"> </w:t>
      </w:r>
      <w:r>
        <w:rPr>
          <w:sz w:val="16"/>
        </w:rPr>
        <w:t>registered</w:t>
      </w:r>
    </w:p>
    <w:p w14:paraId="7C9B0085" w14:textId="77777777" w:rsidR="0095431C" w:rsidRDefault="0095431C" w:rsidP="0095431C">
      <w:pPr>
        <w:pStyle w:val="BodyText"/>
        <w:tabs>
          <w:tab w:val="left" w:pos="567"/>
        </w:tabs>
        <w:spacing w:before="2"/>
        <w:ind w:left="567" w:right="1274" w:hanging="425"/>
        <w:jc w:val="both"/>
        <w:rPr>
          <w:sz w:val="18"/>
        </w:rPr>
      </w:pPr>
    </w:p>
    <w:p w14:paraId="616FFB7B" w14:textId="77777777" w:rsidR="0095431C" w:rsidRDefault="0095431C" w:rsidP="00745D26">
      <w:pPr>
        <w:pStyle w:val="ListParagraph"/>
        <w:widowControl w:val="0"/>
        <w:numPr>
          <w:ilvl w:val="0"/>
          <w:numId w:val="10"/>
        </w:numPr>
        <w:tabs>
          <w:tab w:val="left" w:pos="567"/>
        </w:tabs>
        <w:autoSpaceDE w:val="0"/>
        <w:autoSpaceDN w:val="0"/>
        <w:ind w:left="567" w:right="1274" w:hanging="425"/>
        <w:contextualSpacing w:val="0"/>
        <w:jc w:val="both"/>
        <w:rPr>
          <w:sz w:val="16"/>
        </w:rPr>
      </w:pPr>
      <w:r>
        <w:rPr>
          <w:sz w:val="16"/>
        </w:rPr>
        <w:t>In the case of a pupil granted leave of absence exceeding ten school days for the purpose of a holiday in accordance with regulation 7(3), that</w:t>
      </w:r>
      <w:r>
        <w:rPr>
          <w:spacing w:val="-5"/>
          <w:sz w:val="16"/>
        </w:rPr>
        <w:t xml:space="preserve"> </w:t>
      </w:r>
      <w:r>
        <w:rPr>
          <w:sz w:val="16"/>
        </w:rPr>
        <w:t>–</w:t>
      </w:r>
    </w:p>
    <w:p w14:paraId="200F7F9E" w14:textId="77777777" w:rsidR="0095431C" w:rsidRDefault="0095431C" w:rsidP="0095431C">
      <w:pPr>
        <w:pStyle w:val="BodyText"/>
        <w:tabs>
          <w:tab w:val="left" w:pos="567"/>
        </w:tabs>
        <w:spacing w:before="5"/>
        <w:ind w:left="567" w:right="1274" w:hanging="425"/>
        <w:jc w:val="both"/>
        <w:rPr>
          <w:sz w:val="18"/>
        </w:rPr>
      </w:pPr>
    </w:p>
    <w:p w14:paraId="0D9F9363" w14:textId="77777777" w:rsidR="0095431C" w:rsidRDefault="0095431C" w:rsidP="00745D26">
      <w:pPr>
        <w:pStyle w:val="ListParagraph"/>
        <w:widowControl w:val="0"/>
        <w:numPr>
          <w:ilvl w:val="1"/>
          <w:numId w:val="10"/>
        </w:numPr>
        <w:tabs>
          <w:tab w:val="left" w:pos="1540"/>
          <w:tab w:val="left" w:pos="1541"/>
        </w:tabs>
        <w:autoSpaceDE w:val="0"/>
        <w:autoSpaceDN w:val="0"/>
        <w:ind w:left="1134" w:right="1274" w:hanging="425"/>
        <w:contextualSpacing w:val="0"/>
        <w:jc w:val="both"/>
        <w:rPr>
          <w:sz w:val="16"/>
        </w:rPr>
      </w:pPr>
      <w:r>
        <w:rPr>
          <w:sz w:val="16"/>
        </w:rPr>
        <w:t>The pupil has failed to attend the school within the ten school days immediately following the expiry of the period for which such leave was</w:t>
      </w:r>
      <w:r>
        <w:rPr>
          <w:spacing w:val="-14"/>
          <w:sz w:val="16"/>
        </w:rPr>
        <w:t xml:space="preserve"> </w:t>
      </w:r>
      <w:r>
        <w:rPr>
          <w:sz w:val="16"/>
        </w:rPr>
        <w:t>granted.</w:t>
      </w:r>
    </w:p>
    <w:p w14:paraId="3DE5FF47" w14:textId="77777777" w:rsidR="0095431C" w:rsidRDefault="0095431C" w:rsidP="00745D26">
      <w:pPr>
        <w:pStyle w:val="ListParagraph"/>
        <w:widowControl w:val="0"/>
        <w:numPr>
          <w:ilvl w:val="1"/>
          <w:numId w:val="10"/>
        </w:numPr>
        <w:tabs>
          <w:tab w:val="left" w:pos="1540"/>
          <w:tab w:val="left" w:pos="1541"/>
        </w:tabs>
        <w:autoSpaceDE w:val="0"/>
        <w:autoSpaceDN w:val="0"/>
        <w:ind w:left="1134" w:right="1274" w:hanging="425"/>
        <w:contextualSpacing w:val="0"/>
        <w:jc w:val="both"/>
        <w:rPr>
          <w:sz w:val="16"/>
        </w:rPr>
      </w:pPr>
      <w:r>
        <w:rPr>
          <w:sz w:val="16"/>
        </w:rPr>
        <w:t>The proprietor does not have reasonable grounds to believe that the pupil is unable to attend the school by reason of sickness or any unavoidable cause;</w:t>
      </w:r>
      <w:r>
        <w:rPr>
          <w:spacing w:val="-18"/>
          <w:sz w:val="16"/>
        </w:rPr>
        <w:t xml:space="preserve"> </w:t>
      </w:r>
      <w:r>
        <w:rPr>
          <w:sz w:val="16"/>
        </w:rPr>
        <w:t>and</w:t>
      </w:r>
    </w:p>
    <w:p w14:paraId="3B7F171E" w14:textId="77777777" w:rsidR="0095431C" w:rsidRDefault="0095431C" w:rsidP="00745D26">
      <w:pPr>
        <w:pStyle w:val="ListParagraph"/>
        <w:widowControl w:val="0"/>
        <w:numPr>
          <w:ilvl w:val="1"/>
          <w:numId w:val="10"/>
        </w:numPr>
        <w:tabs>
          <w:tab w:val="left" w:pos="1540"/>
          <w:tab w:val="left" w:pos="1541"/>
        </w:tabs>
        <w:autoSpaceDE w:val="0"/>
        <w:autoSpaceDN w:val="0"/>
        <w:spacing w:before="2"/>
        <w:ind w:left="1134" w:right="1274" w:hanging="425"/>
        <w:contextualSpacing w:val="0"/>
        <w:jc w:val="both"/>
        <w:rPr>
          <w:sz w:val="16"/>
        </w:rPr>
      </w:pPr>
      <w:r>
        <w:rPr>
          <w:sz w:val="16"/>
        </w:rPr>
        <w:t>The proprietor and the local education authority have failed, after jointly making reasonable enquiry, to ascertain where the pupil</w:t>
      </w:r>
      <w:r>
        <w:rPr>
          <w:spacing w:val="-12"/>
          <w:sz w:val="16"/>
        </w:rPr>
        <w:t xml:space="preserve"> </w:t>
      </w:r>
      <w:r>
        <w:rPr>
          <w:sz w:val="16"/>
        </w:rPr>
        <w:t>is</w:t>
      </w:r>
    </w:p>
    <w:p w14:paraId="15A6A8F3" w14:textId="77777777" w:rsidR="0095431C" w:rsidRDefault="0095431C" w:rsidP="0095431C">
      <w:pPr>
        <w:pStyle w:val="BodyText"/>
        <w:tabs>
          <w:tab w:val="left" w:pos="567"/>
        </w:tabs>
        <w:spacing w:before="1"/>
        <w:ind w:left="567" w:right="1274" w:hanging="425"/>
        <w:jc w:val="both"/>
        <w:rPr>
          <w:sz w:val="16"/>
        </w:rPr>
      </w:pPr>
    </w:p>
    <w:p w14:paraId="35AC3DF5" w14:textId="77777777" w:rsidR="0095431C" w:rsidRDefault="0095431C" w:rsidP="00745D26">
      <w:pPr>
        <w:pStyle w:val="ListParagraph"/>
        <w:widowControl w:val="0"/>
        <w:numPr>
          <w:ilvl w:val="0"/>
          <w:numId w:val="10"/>
        </w:numPr>
        <w:tabs>
          <w:tab w:val="left" w:pos="567"/>
        </w:tabs>
        <w:autoSpaceDE w:val="0"/>
        <w:autoSpaceDN w:val="0"/>
        <w:ind w:left="567" w:right="1274" w:hanging="425"/>
        <w:contextualSpacing w:val="0"/>
        <w:jc w:val="both"/>
        <w:rPr>
          <w:sz w:val="16"/>
        </w:rPr>
      </w:pPr>
      <w:r>
        <w:rPr>
          <w:sz w:val="16"/>
        </w:rPr>
        <w:t>That he is certified by the school medical officer as unlikely to be in a fit state of health to attend school before ceasing to be of compulsory school age, and neither he nor his parent has indicated to the school the intention to continue to attend the school after ceasing to be of compulsory</w:t>
      </w:r>
      <w:r>
        <w:rPr>
          <w:spacing w:val="-31"/>
          <w:sz w:val="16"/>
        </w:rPr>
        <w:t xml:space="preserve"> </w:t>
      </w:r>
      <w:r>
        <w:rPr>
          <w:sz w:val="16"/>
        </w:rPr>
        <w:t>school age</w:t>
      </w:r>
    </w:p>
    <w:p w14:paraId="2BD1A504" w14:textId="77777777" w:rsidR="0095431C" w:rsidRDefault="0095431C" w:rsidP="0095431C">
      <w:pPr>
        <w:pStyle w:val="BodyText"/>
        <w:tabs>
          <w:tab w:val="left" w:pos="567"/>
        </w:tabs>
        <w:spacing w:before="10"/>
        <w:ind w:left="567" w:right="1274" w:hanging="425"/>
        <w:jc w:val="both"/>
        <w:rPr>
          <w:sz w:val="15"/>
        </w:rPr>
      </w:pPr>
    </w:p>
    <w:p w14:paraId="24B44918" w14:textId="77777777" w:rsidR="0095431C" w:rsidRDefault="0095431C" w:rsidP="00745D26">
      <w:pPr>
        <w:pStyle w:val="ListParagraph"/>
        <w:widowControl w:val="0"/>
        <w:numPr>
          <w:ilvl w:val="0"/>
          <w:numId w:val="10"/>
        </w:numPr>
        <w:tabs>
          <w:tab w:val="left" w:pos="567"/>
        </w:tabs>
        <w:autoSpaceDE w:val="0"/>
        <w:autoSpaceDN w:val="0"/>
        <w:spacing w:before="1"/>
        <w:ind w:left="567" w:right="1274" w:hanging="425"/>
        <w:contextualSpacing w:val="0"/>
        <w:jc w:val="both"/>
        <w:rPr>
          <w:sz w:val="16"/>
        </w:rPr>
      </w:pPr>
      <w:r>
        <w:rPr>
          <w:sz w:val="16"/>
        </w:rPr>
        <w:t>That</w:t>
      </w:r>
      <w:r>
        <w:rPr>
          <w:spacing w:val="-1"/>
          <w:sz w:val="16"/>
        </w:rPr>
        <w:t xml:space="preserve"> </w:t>
      </w:r>
      <w:r>
        <w:rPr>
          <w:sz w:val="16"/>
        </w:rPr>
        <w:t>he</w:t>
      </w:r>
      <w:r>
        <w:rPr>
          <w:spacing w:val="-2"/>
          <w:sz w:val="16"/>
        </w:rPr>
        <w:t xml:space="preserve"> </w:t>
      </w:r>
      <w:r>
        <w:rPr>
          <w:sz w:val="16"/>
        </w:rPr>
        <w:t>has been</w:t>
      </w:r>
      <w:r>
        <w:rPr>
          <w:spacing w:val="-4"/>
          <w:sz w:val="16"/>
        </w:rPr>
        <w:t xml:space="preserve"> </w:t>
      </w:r>
      <w:r>
        <w:rPr>
          <w:sz w:val="16"/>
        </w:rPr>
        <w:t>continuously</w:t>
      </w:r>
      <w:r>
        <w:rPr>
          <w:spacing w:val="-2"/>
          <w:sz w:val="16"/>
        </w:rPr>
        <w:t xml:space="preserve"> </w:t>
      </w:r>
      <w:r>
        <w:rPr>
          <w:sz w:val="16"/>
        </w:rPr>
        <w:t>absent</w:t>
      </w:r>
      <w:r>
        <w:rPr>
          <w:spacing w:val="-3"/>
          <w:sz w:val="16"/>
        </w:rPr>
        <w:t xml:space="preserve"> </w:t>
      </w:r>
      <w:r>
        <w:rPr>
          <w:sz w:val="16"/>
        </w:rPr>
        <w:t>from</w:t>
      </w:r>
      <w:r>
        <w:rPr>
          <w:spacing w:val="-1"/>
          <w:sz w:val="16"/>
        </w:rPr>
        <w:t xml:space="preserve"> </w:t>
      </w:r>
      <w:r>
        <w:rPr>
          <w:sz w:val="16"/>
        </w:rPr>
        <w:t>the</w:t>
      </w:r>
      <w:r>
        <w:rPr>
          <w:spacing w:val="-4"/>
          <w:sz w:val="16"/>
        </w:rPr>
        <w:t xml:space="preserve"> </w:t>
      </w:r>
      <w:r>
        <w:rPr>
          <w:sz w:val="16"/>
        </w:rPr>
        <w:t>school</w:t>
      </w:r>
      <w:r>
        <w:rPr>
          <w:spacing w:val="-3"/>
          <w:sz w:val="16"/>
        </w:rPr>
        <w:t xml:space="preserve"> </w:t>
      </w:r>
      <w:r>
        <w:rPr>
          <w:sz w:val="16"/>
        </w:rPr>
        <w:t>for</w:t>
      </w:r>
      <w:r>
        <w:rPr>
          <w:spacing w:val="-2"/>
          <w:sz w:val="16"/>
        </w:rPr>
        <w:t xml:space="preserve"> </w:t>
      </w:r>
      <w:r>
        <w:rPr>
          <w:sz w:val="16"/>
        </w:rPr>
        <w:t>a</w:t>
      </w:r>
      <w:r>
        <w:rPr>
          <w:spacing w:val="-2"/>
          <w:sz w:val="16"/>
        </w:rPr>
        <w:t xml:space="preserve"> </w:t>
      </w:r>
      <w:r>
        <w:rPr>
          <w:sz w:val="16"/>
        </w:rPr>
        <w:t>period</w:t>
      </w:r>
      <w:r>
        <w:rPr>
          <w:spacing w:val="-2"/>
          <w:sz w:val="16"/>
        </w:rPr>
        <w:t xml:space="preserve"> </w:t>
      </w:r>
      <w:r>
        <w:rPr>
          <w:sz w:val="16"/>
        </w:rPr>
        <w:t>of</w:t>
      </w:r>
      <w:r>
        <w:rPr>
          <w:spacing w:val="-1"/>
          <w:sz w:val="16"/>
        </w:rPr>
        <w:t xml:space="preserve"> </w:t>
      </w:r>
      <w:r>
        <w:rPr>
          <w:sz w:val="16"/>
        </w:rPr>
        <w:t>not</w:t>
      </w:r>
      <w:r>
        <w:rPr>
          <w:spacing w:val="-3"/>
          <w:sz w:val="16"/>
        </w:rPr>
        <w:t xml:space="preserve"> </w:t>
      </w:r>
      <w:r>
        <w:rPr>
          <w:sz w:val="16"/>
        </w:rPr>
        <w:t>less</w:t>
      </w:r>
      <w:r>
        <w:rPr>
          <w:spacing w:val="-3"/>
          <w:sz w:val="16"/>
        </w:rPr>
        <w:t xml:space="preserve"> </w:t>
      </w:r>
      <w:r>
        <w:rPr>
          <w:sz w:val="16"/>
        </w:rPr>
        <w:t>than</w:t>
      </w:r>
      <w:r>
        <w:rPr>
          <w:spacing w:val="-4"/>
          <w:sz w:val="16"/>
        </w:rPr>
        <w:t xml:space="preserve"> </w:t>
      </w:r>
      <w:r>
        <w:rPr>
          <w:sz w:val="16"/>
        </w:rPr>
        <w:t>twenty</w:t>
      </w:r>
      <w:r>
        <w:rPr>
          <w:spacing w:val="-3"/>
          <w:sz w:val="16"/>
        </w:rPr>
        <w:t xml:space="preserve"> </w:t>
      </w:r>
      <w:r>
        <w:rPr>
          <w:sz w:val="16"/>
        </w:rPr>
        <w:t>school</w:t>
      </w:r>
      <w:r>
        <w:rPr>
          <w:spacing w:val="-4"/>
          <w:sz w:val="16"/>
        </w:rPr>
        <w:t xml:space="preserve"> </w:t>
      </w:r>
      <w:r>
        <w:rPr>
          <w:sz w:val="16"/>
        </w:rPr>
        <w:t>days</w:t>
      </w:r>
      <w:r>
        <w:rPr>
          <w:spacing w:val="-5"/>
          <w:sz w:val="16"/>
        </w:rPr>
        <w:t xml:space="preserve"> </w:t>
      </w:r>
      <w:r>
        <w:rPr>
          <w:sz w:val="16"/>
        </w:rPr>
        <w:t>and</w:t>
      </w:r>
      <w:r>
        <w:rPr>
          <w:spacing w:val="2"/>
          <w:sz w:val="16"/>
        </w:rPr>
        <w:t xml:space="preserve"> </w:t>
      </w:r>
      <w:r>
        <w:rPr>
          <w:sz w:val="16"/>
        </w:rPr>
        <w:t>–</w:t>
      </w:r>
    </w:p>
    <w:p w14:paraId="3364F1DD" w14:textId="77777777" w:rsidR="0095431C" w:rsidRDefault="0095431C" w:rsidP="0095431C">
      <w:pPr>
        <w:pStyle w:val="BodyText"/>
        <w:tabs>
          <w:tab w:val="left" w:pos="567"/>
        </w:tabs>
        <w:spacing w:before="5"/>
        <w:ind w:left="567" w:right="1274" w:hanging="425"/>
        <w:jc w:val="both"/>
        <w:rPr>
          <w:sz w:val="18"/>
        </w:rPr>
      </w:pPr>
    </w:p>
    <w:p w14:paraId="429F8473" w14:textId="77777777" w:rsidR="0095431C" w:rsidRDefault="0095431C" w:rsidP="00745D26">
      <w:pPr>
        <w:pStyle w:val="ListParagraph"/>
        <w:widowControl w:val="0"/>
        <w:numPr>
          <w:ilvl w:val="1"/>
          <w:numId w:val="10"/>
        </w:numPr>
        <w:tabs>
          <w:tab w:val="left" w:pos="1540"/>
          <w:tab w:val="left" w:pos="1541"/>
        </w:tabs>
        <w:autoSpaceDE w:val="0"/>
        <w:autoSpaceDN w:val="0"/>
        <w:ind w:left="1134" w:right="1274" w:hanging="425"/>
        <w:contextualSpacing w:val="0"/>
        <w:jc w:val="both"/>
        <w:rPr>
          <w:sz w:val="16"/>
        </w:rPr>
      </w:pPr>
      <w:r>
        <w:rPr>
          <w:sz w:val="16"/>
        </w:rPr>
        <w:t>At</w:t>
      </w:r>
      <w:r>
        <w:rPr>
          <w:spacing w:val="-2"/>
          <w:sz w:val="16"/>
        </w:rPr>
        <w:t xml:space="preserve"> </w:t>
      </w:r>
      <w:r>
        <w:rPr>
          <w:sz w:val="16"/>
        </w:rPr>
        <w:t>no</w:t>
      </w:r>
      <w:r>
        <w:rPr>
          <w:spacing w:val="-5"/>
          <w:sz w:val="16"/>
        </w:rPr>
        <w:t xml:space="preserve"> </w:t>
      </w:r>
      <w:r>
        <w:rPr>
          <w:sz w:val="16"/>
        </w:rPr>
        <w:t>time</w:t>
      </w:r>
      <w:r>
        <w:rPr>
          <w:spacing w:val="-3"/>
          <w:sz w:val="16"/>
        </w:rPr>
        <w:t xml:space="preserve"> </w:t>
      </w:r>
      <w:r>
        <w:rPr>
          <w:sz w:val="16"/>
        </w:rPr>
        <w:t>was</w:t>
      </w:r>
      <w:r>
        <w:rPr>
          <w:spacing w:val="-1"/>
          <w:sz w:val="16"/>
        </w:rPr>
        <w:t xml:space="preserve"> </w:t>
      </w:r>
      <w:r>
        <w:rPr>
          <w:sz w:val="16"/>
        </w:rPr>
        <w:t>his</w:t>
      </w:r>
      <w:r>
        <w:rPr>
          <w:spacing w:val="-1"/>
          <w:sz w:val="16"/>
        </w:rPr>
        <w:t xml:space="preserve"> </w:t>
      </w:r>
      <w:r>
        <w:rPr>
          <w:sz w:val="16"/>
        </w:rPr>
        <w:t>absence</w:t>
      </w:r>
      <w:r>
        <w:rPr>
          <w:spacing w:val="-5"/>
          <w:sz w:val="16"/>
        </w:rPr>
        <w:t xml:space="preserve"> </w:t>
      </w:r>
      <w:r>
        <w:rPr>
          <w:sz w:val="16"/>
        </w:rPr>
        <w:t>during</w:t>
      </w:r>
      <w:r>
        <w:rPr>
          <w:spacing w:val="-5"/>
          <w:sz w:val="16"/>
        </w:rPr>
        <w:t xml:space="preserve"> </w:t>
      </w:r>
      <w:r>
        <w:rPr>
          <w:sz w:val="16"/>
        </w:rPr>
        <w:t>that</w:t>
      </w:r>
      <w:r>
        <w:rPr>
          <w:spacing w:val="-4"/>
          <w:sz w:val="16"/>
        </w:rPr>
        <w:t xml:space="preserve"> </w:t>
      </w:r>
      <w:r>
        <w:rPr>
          <w:sz w:val="16"/>
        </w:rPr>
        <w:t>period</w:t>
      </w:r>
      <w:r>
        <w:rPr>
          <w:spacing w:val="-3"/>
          <w:sz w:val="16"/>
        </w:rPr>
        <w:t xml:space="preserve"> </w:t>
      </w:r>
      <w:r>
        <w:rPr>
          <w:sz w:val="16"/>
        </w:rPr>
        <w:t>authorised</w:t>
      </w:r>
      <w:r>
        <w:rPr>
          <w:spacing w:val="-3"/>
          <w:sz w:val="16"/>
        </w:rPr>
        <w:t xml:space="preserve"> </w:t>
      </w:r>
      <w:r>
        <w:rPr>
          <w:sz w:val="16"/>
        </w:rPr>
        <w:t>by</w:t>
      </w:r>
      <w:r>
        <w:rPr>
          <w:spacing w:val="-5"/>
          <w:sz w:val="16"/>
        </w:rPr>
        <w:t xml:space="preserve"> </w:t>
      </w:r>
      <w:r>
        <w:rPr>
          <w:sz w:val="16"/>
        </w:rPr>
        <w:t>the</w:t>
      </w:r>
      <w:r>
        <w:rPr>
          <w:spacing w:val="-3"/>
          <w:sz w:val="16"/>
        </w:rPr>
        <w:t xml:space="preserve"> </w:t>
      </w:r>
      <w:r>
        <w:rPr>
          <w:sz w:val="16"/>
        </w:rPr>
        <w:t>proprietor</w:t>
      </w:r>
      <w:r>
        <w:rPr>
          <w:spacing w:val="-3"/>
          <w:sz w:val="16"/>
        </w:rPr>
        <w:t xml:space="preserve"> </w:t>
      </w:r>
      <w:r>
        <w:rPr>
          <w:sz w:val="16"/>
        </w:rPr>
        <w:t>in</w:t>
      </w:r>
      <w:r>
        <w:rPr>
          <w:spacing w:val="-3"/>
          <w:sz w:val="16"/>
        </w:rPr>
        <w:t xml:space="preserve"> </w:t>
      </w:r>
      <w:r>
        <w:rPr>
          <w:sz w:val="16"/>
        </w:rPr>
        <w:t>accordance</w:t>
      </w:r>
      <w:r>
        <w:rPr>
          <w:spacing w:val="-3"/>
          <w:sz w:val="16"/>
        </w:rPr>
        <w:t xml:space="preserve"> </w:t>
      </w:r>
      <w:r>
        <w:rPr>
          <w:sz w:val="16"/>
        </w:rPr>
        <w:t>with</w:t>
      </w:r>
      <w:r>
        <w:rPr>
          <w:spacing w:val="-3"/>
          <w:sz w:val="16"/>
        </w:rPr>
        <w:t xml:space="preserve"> </w:t>
      </w:r>
      <w:r>
        <w:rPr>
          <w:sz w:val="16"/>
        </w:rPr>
        <w:t>regulation 6(2).</w:t>
      </w:r>
    </w:p>
    <w:p w14:paraId="7CA90F75" w14:textId="77777777" w:rsidR="0095431C" w:rsidRDefault="0095431C" w:rsidP="00745D26">
      <w:pPr>
        <w:pStyle w:val="ListParagraph"/>
        <w:widowControl w:val="0"/>
        <w:numPr>
          <w:ilvl w:val="1"/>
          <w:numId w:val="10"/>
        </w:numPr>
        <w:tabs>
          <w:tab w:val="left" w:pos="1540"/>
          <w:tab w:val="left" w:pos="1541"/>
        </w:tabs>
        <w:autoSpaceDE w:val="0"/>
        <w:autoSpaceDN w:val="0"/>
        <w:ind w:left="1134" w:right="1274" w:hanging="425"/>
        <w:contextualSpacing w:val="0"/>
        <w:jc w:val="both"/>
        <w:rPr>
          <w:sz w:val="16"/>
        </w:rPr>
      </w:pPr>
      <w:r>
        <w:rPr>
          <w:sz w:val="16"/>
        </w:rPr>
        <w:t>The proprietor does not have reasonable grounds to believe that the pupil is unable to attend the school by reason of sickness or any unavoidable cause;</w:t>
      </w:r>
      <w:r>
        <w:rPr>
          <w:spacing w:val="-20"/>
          <w:sz w:val="16"/>
        </w:rPr>
        <w:t xml:space="preserve"> </w:t>
      </w:r>
      <w:r>
        <w:rPr>
          <w:sz w:val="16"/>
        </w:rPr>
        <w:t>and</w:t>
      </w:r>
    </w:p>
    <w:p w14:paraId="7CC2F9FB" w14:textId="616E5450" w:rsidR="0095431C" w:rsidRDefault="0095431C" w:rsidP="00745D26">
      <w:pPr>
        <w:pStyle w:val="ListParagraph"/>
        <w:widowControl w:val="0"/>
        <w:numPr>
          <w:ilvl w:val="1"/>
          <w:numId w:val="10"/>
        </w:numPr>
        <w:tabs>
          <w:tab w:val="left" w:pos="1540"/>
          <w:tab w:val="left" w:pos="1541"/>
        </w:tabs>
        <w:autoSpaceDE w:val="0"/>
        <w:autoSpaceDN w:val="0"/>
        <w:spacing w:before="2"/>
        <w:ind w:left="1134" w:right="1274" w:hanging="425"/>
        <w:contextualSpacing w:val="0"/>
        <w:jc w:val="both"/>
        <w:rPr>
          <w:sz w:val="16"/>
        </w:rPr>
      </w:pPr>
      <w:r>
        <w:rPr>
          <w:sz w:val="16"/>
        </w:rPr>
        <w:t>The</w:t>
      </w:r>
      <w:r>
        <w:rPr>
          <w:spacing w:val="-3"/>
          <w:sz w:val="16"/>
        </w:rPr>
        <w:t xml:space="preserve"> </w:t>
      </w:r>
      <w:r>
        <w:rPr>
          <w:sz w:val="16"/>
        </w:rPr>
        <w:t>proprietor</w:t>
      </w:r>
      <w:r>
        <w:rPr>
          <w:spacing w:val="-2"/>
          <w:sz w:val="16"/>
        </w:rPr>
        <w:t xml:space="preserve"> </w:t>
      </w:r>
      <w:r>
        <w:rPr>
          <w:sz w:val="16"/>
        </w:rPr>
        <w:t>of</w:t>
      </w:r>
      <w:r>
        <w:rPr>
          <w:spacing w:val="-3"/>
          <w:sz w:val="16"/>
        </w:rPr>
        <w:t xml:space="preserve"> </w:t>
      </w:r>
      <w:r>
        <w:rPr>
          <w:sz w:val="16"/>
        </w:rPr>
        <w:t>the</w:t>
      </w:r>
      <w:r>
        <w:rPr>
          <w:spacing w:val="-4"/>
          <w:sz w:val="16"/>
        </w:rPr>
        <w:t xml:space="preserve"> </w:t>
      </w:r>
      <w:r>
        <w:rPr>
          <w:sz w:val="16"/>
        </w:rPr>
        <w:t>school</w:t>
      </w:r>
      <w:r>
        <w:rPr>
          <w:spacing w:val="-1"/>
          <w:sz w:val="16"/>
        </w:rPr>
        <w:t xml:space="preserve"> </w:t>
      </w:r>
      <w:r>
        <w:rPr>
          <w:sz w:val="16"/>
        </w:rPr>
        <w:t>and</w:t>
      </w:r>
      <w:r>
        <w:rPr>
          <w:spacing w:val="-4"/>
          <w:sz w:val="16"/>
        </w:rPr>
        <w:t xml:space="preserve"> </w:t>
      </w:r>
      <w:r>
        <w:rPr>
          <w:sz w:val="16"/>
        </w:rPr>
        <w:t>the</w:t>
      </w:r>
      <w:r>
        <w:rPr>
          <w:spacing w:val="-2"/>
          <w:sz w:val="16"/>
        </w:rPr>
        <w:t xml:space="preserve"> </w:t>
      </w:r>
      <w:r>
        <w:rPr>
          <w:sz w:val="16"/>
        </w:rPr>
        <w:t>local</w:t>
      </w:r>
      <w:r>
        <w:rPr>
          <w:spacing w:val="-4"/>
          <w:sz w:val="16"/>
        </w:rPr>
        <w:t xml:space="preserve"> </w:t>
      </w:r>
      <w:r>
        <w:rPr>
          <w:sz w:val="16"/>
        </w:rPr>
        <w:t>education</w:t>
      </w:r>
      <w:r>
        <w:rPr>
          <w:spacing w:val="-2"/>
          <w:sz w:val="16"/>
        </w:rPr>
        <w:t xml:space="preserve"> </w:t>
      </w:r>
      <w:r>
        <w:rPr>
          <w:sz w:val="16"/>
        </w:rPr>
        <w:t>authority</w:t>
      </w:r>
      <w:r>
        <w:rPr>
          <w:spacing w:val="-3"/>
          <w:sz w:val="16"/>
        </w:rPr>
        <w:t xml:space="preserve"> </w:t>
      </w:r>
      <w:r>
        <w:rPr>
          <w:sz w:val="16"/>
        </w:rPr>
        <w:t>have</w:t>
      </w:r>
      <w:r>
        <w:rPr>
          <w:spacing w:val="-2"/>
          <w:sz w:val="16"/>
        </w:rPr>
        <w:t xml:space="preserve"> </w:t>
      </w:r>
      <w:r>
        <w:rPr>
          <w:sz w:val="16"/>
        </w:rPr>
        <w:t>failed,</w:t>
      </w:r>
      <w:r>
        <w:rPr>
          <w:spacing w:val="-1"/>
          <w:sz w:val="16"/>
        </w:rPr>
        <w:t xml:space="preserve"> </w:t>
      </w:r>
      <w:r>
        <w:rPr>
          <w:sz w:val="16"/>
        </w:rPr>
        <w:t>after</w:t>
      </w:r>
      <w:r>
        <w:rPr>
          <w:spacing w:val="-2"/>
          <w:sz w:val="16"/>
        </w:rPr>
        <w:t xml:space="preserve"> </w:t>
      </w:r>
      <w:r>
        <w:rPr>
          <w:sz w:val="16"/>
        </w:rPr>
        <w:t>jointly</w:t>
      </w:r>
      <w:r>
        <w:rPr>
          <w:spacing w:val="-5"/>
          <w:sz w:val="16"/>
        </w:rPr>
        <w:t xml:space="preserve"> </w:t>
      </w:r>
      <w:r>
        <w:rPr>
          <w:sz w:val="16"/>
        </w:rPr>
        <w:t>making</w:t>
      </w:r>
      <w:r>
        <w:rPr>
          <w:spacing w:val="-5"/>
          <w:sz w:val="16"/>
        </w:rPr>
        <w:t xml:space="preserve"> </w:t>
      </w:r>
      <w:r>
        <w:rPr>
          <w:sz w:val="16"/>
        </w:rPr>
        <w:t>reasonable enquiry, to ascertain where the pupil</w:t>
      </w:r>
      <w:r>
        <w:rPr>
          <w:spacing w:val="-19"/>
          <w:sz w:val="16"/>
        </w:rPr>
        <w:t xml:space="preserve"> </w:t>
      </w:r>
      <w:r w:rsidR="00F966DE">
        <w:rPr>
          <w:sz w:val="16"/>
        </w:rPr>
        <w:t>is.</w:t>
      </w:r>
    </w:p>
    <w:p w14:paraId="5EFD0366" w14:textId="77777777" w:rsidR="0095431C" w:rsidRDefault="0095431C" w:rsidP="0095431C">
      <w:pPr>
        <w:pStyle w:val="BodyText"/>
        <w:tabs>
          <w:tab w:val="left" w:pos="567"/>
        </w:tabs>
        <w:spacing w:before="1"/>
        <w:ind w:left="567" w:right="1274" w:hanging="425"/>
        <w:jc w:val="both"/>
        <w:rPr>
          <w:sz w:val="16"/>
        </w:rPr>
      </w:pPr>
    </w:p>
    <w:p w14:paraId="2B784B94" w14:textId="77777777" w:rsidR="0095431C" w:rsidRDefault="0095431C" w:rsidP="00745D26">
      <w:pPr>
        <w:pStyle w:val="ListParagraph"/>
        <w:widowControl w:val="0"/>
        <w:numPr>
          <w:ilvl w:val="0"/>
          <w:numId w:val="10"/>
        </w:numPr>
        <w:tabs>
          <w:tab w:val="left" w:pos="567"/>
        </w:tabs>
        <w:autoSpaceDE w:val="0"/>
        <w:autoSpaceDN w:val="0"/>
        <w:ind w:left="567" w:right="1274" w:hanging="425"/>
        <w:contextualSpacing w:val="0"/>
        <w:jc w:val="both"/>
        <w:rPr>
          <w:sz w:val="16"/>
        </w:rPr>
      </w:pPr>
      <w:r>
        <w:rPr>
          <w:sz w:val="16"/>
        </w:rPr>
        <w:t>That he is detained in pursuance of a final order made by a court or of an order of recall made by a court or the Secretary of State, that order being for a period of not less than four months, and the proprietor does not have reasonable</w:t>
      </w:r>
      <w:r>
        <w:rPr>
          <w:spacing w:val="-2"/>
          <w:sz w:val="16"/>
        </w:rPr>
        <w:t xml:space="preserve"> </w:t>
      </w:r>
      <w:r>
        <w:rPr>
          <w:sz w:val="16"/>
        </w:rPr>
        <w:t>grounds</w:t>
      </w:r>
      <w:r>
        <w:rPr>
          <w:spacing w:val="-3"/>
          <w:sz w:val="16"/>
        </w:rPr>
        <w:t xml:space="preserve"> </w:t>
      </w:r>
      <w:r>
        <w:rPr>
          <w:sz w:val="16"/>
        </w:rPr>
        <w:t>to</w:t>
      </w:r>
      <w:r>
        <w:rPr>
          <w:spacing w:val="-2"/>
          <w:sz w:val="16"/>
        </w:rPr>
        <w:t xml:space="preserve"> </w:t>
      </w:r>
      <w:r>
        <w:rPr>
          <w:sz w:val="16"/>
        </w:rPr>
        <w:t>believe</w:t>
      </w:r>
      <w:r>
        <w:rPr>
          <w:spacing w:val="-4"/>
          <w:sz w:val="16"/>
        </w:rPr>
        <w:t xml:space="preserve"> </w:t>
      </w:r>
      <w:r>
        <w:rPr>
          <w:sz w:val="16"/>
        </w:rPr>
        <w:t>that</w:t>
      </w:r>
      <w:r>
        <w:rPr>
          <w:spacing w:val="-3"/>
          <w:sz w:val="16"/>
        </w:rPr>
        <w:t xml:space="preserve"> </w:t>
      </w:r>
      <w:r>
        <w:rPr>
          <w:sz w:val="16"/>
        </w:rPr>
        <w:t>the</w:t>
      </w:r>
      <w:r>
        <w:rPr>
          <w:spacing w:val="-2"/>
          <w:sz w:val="16"/>
        </w:rPr>
        <w:t xml:space="preserve"> </w:t>
      </w:r>
      <w:r>
        <w:rPr>
          <w:sz w:val="16"/>
        </w:rPr>
        <w:t>pupil</w:t>
      </w:r>
      <w:r>
        <w:rPr>
          <w:spacing w:val="-3"/>
          <w:sz w:val="16"/>
        </w:rPr>
        <w:t xml:space="preserve"> </w:t>
      </w:r>
      <w:r>
        <w:rPr>
          <w:sz w:val="16"/>
        </w:rPr>
        <w:t>will</w:t>
      </w:r>
      <w:r>
        <w:rPr>
          <w:spacing w:val="-1"/>
          <w:sz w:val="16"/>
        </w:rPr>
        <w:t xml:space="preserve"> </w:t>
      </w:r>
      <w:r>
        <w:rPr>
          <w:sz w:val="16"/>
        </w:rPr>
        <w:t>return</w:t>
      </w:r>
      <w:r>
        <w:rPr>
          <w:spacing w:val="-4"/>
          <w:sz w:val="16"/>
        </w:rPr>
        <w:t xml:space="preserve"> </w:t>
      </w:r>
      <w:r>
        <w:rPr>
          <w:sz w:val="16"/>
        </w:rPr>
        <w:t>to</w:t>
      </w:r>
      <w:r>
        <w:rPr>
          <w:spacing w:val="-2"/>
          <w:sz w:val="16"/>
        </w:rPr>
        <w:t xml:space="preserve"> </w:t>
      </w:r>
      <w:r>
        <w:rPr>
          <w:sz w:val="16"/>
        </w:rPr>
        <w:t>the</w:t>
      </w:r>
      <w:r>
        <w:rPr>
          <w:spacing w:val="-4"/>
          <w:sz w:val="16"/>
        </w:rPr>
        <w:t xml:space="preserve"> </w:t>
      </w:r>
      <w:r>
        <w:rPr>
          <w:sz w:val="16"/>
        </w:rPr>
        <w:t>school</w:t>
      </w:r>
      <w:r>
        <w:rPr>
          <w:spacing w:val="-6"/>
          <w:sz w:val="16"/>
        </w:rPr>
        <w:t xml:space="preserve"> </w:t>
      </w:r>
      <w:r>
        <w:rPr>
          <w:sz w:val="16"/>
        </w:rPr>
        <w:t>at</w:t>
      </w:r>
      <w:r>
        <w:rPr>
          <w:spacing w:val="-1"/>
          <w:sz w:val="16"/>
        </w:rPr>
        <w:t xml:space="preserve"> </w:t>
      </w:r>
      <w:r>
        <w:rPr>
          <w:sz w:val="16"/>
        </w:rPr>
        <w:t>the</w:t>
      </w:r>
      <w:r>
        <w:rPr>
          <w:spacing w:val="-4"/>
          <w:sz w:val="16"/>
        </w:rPr>
        <w:t xml:space="preserve"> </w:t>
      </w:r>
      <w:r>
        <w:rPr>
          <w:sz w:val="16"/>
        </w:rPr>
        <w:t>end</w:t>
      </w:r>
      <w:r>
        <w:rPr>
          <w:spacing w:val="-2"/>
          <w:sz w:val="16"/>
        </w:rPr>
        <w:t xml:space="preserve"> </w:t>
      </w:r>
      <w:r>
        <w:rPr>
          <w:sz w:val="16"/>
        </w:rPr>
        <w:t>of</w:t>
      </w:r>
      <w:r>
        <w:rPr>
          <w:spacing w:val="-3"/>
          <w:sz w:val="16"/>
        </w:rPr>
        <w:t xml:space="preserve"> </w:t>
      </w:r>
      <w:r>
        <w:rPr>
          <w:sz w:val="16"/>
        </w:rPr>
        <w:t>that</w:t>
      </w:r>
      <w:r>
        <w:rPr>
          <w:spacing w:val="-1"/>
          <w:sz w:val="16"/>
        </w:rPr>
        <w:t xml:space="preserve"> </w:t>
      </w:r>
      <w:r>
        <w:rPr>
          <w:sz w:val="16"/>
        </w:rPr>
        <w:t>period</w:t>
      </w:r>
    </w:p>
    <w:p w14:paraId="40F83958" w14:textId="77777777" w:rsidR="0095431C" w:rsidRDefault="0095431C" w:rsidP="0095431C">
      <w:pPr>
        <w:pStyle w:val="BodyText"/>
        <w:tabs>
          <w:tab w:val="left" w:pos="567"/>
        </w:tabs>
        <w:spacing w:before="10"/>
        <w:ind w:left="567" w:right="1274" w:hanging="425"/>
        <w:jc w:val="both"/>
        <w:rPr>
          <w:sz w:val="15"/>
        </w:rPr>
      </w:pPr>
    </w:p>
    <w:p w14:paraId="0DBCB0E0" w14:textId="77777777" w:rsidR="0095431C" w:rsidRDefault="0095431C" w:rsidP="00745D26">
      <w:pPr>
        <w:pStyle w:val="ListParagraph"/>
        <w:widowControl w:val="0"/>
        <w:numPr>
          <w:ilvl w:val="0"/>
          <w:numId w:val="10"/>
        </w:numPr>
        <w:tabs>
          <w:tab w:val="left" w:pos="567"/>
        </w:tabs>
        <w:autoSpaceDE w:val="0"/>
        <w:autoSpaceDN w:val="0"/>
        <w:ind w:left="567" w:right="1274" w:hanging="425"/>
        <w:contextualSpacing w:val="0"/>
        <w:jc w:val="both"/>
        <w:rPr>
          <w:sz w:val="16"/>
        </w:rPr>
      </w:pPr>
      <w:r>
        <w:rPr>
          <w:sz w:val="16"/>
        </w:rPr>
        <w:t>That the pupil has</w:t>
      </w:r>
      <w:r>
        <w:rPr>
          <w:spacing w:val="-7"/>
          <w:sz w:val="16"/>
        </w:rPr>
        <w:t xml:space="preserve"> </w:t>
      </w:r>
      <w:r>
        <w:rPr>
          <w:sz w:val="16"/>
        </w:rPr>
        <w:t>died</w:t>
      </w:r>
    </w:p>
    <w:p w14:paraId="1ADA34EE" w14:textId="77777777" w:rsidR="0095431C" w:rsidRDefault="0095431C" w:rsidP="0095431C">
      <w:pPr>
        <w:pStyle w:val="BodyText"/>
        <w:tabs>
          <w:tab w:val="left" w:pos="567"/>
        </w:tabs>
        <w:spacing w:before="4"/>
        <w:ind w:left="567" w:right="1274" w:hanging="425"/>
        <w:jc w:val="both"/>
        <w:rPr>
          <w:sz w:val="18"/>
        </w:rPr>
      </w:pPr>
    </w:p>
    <w:p w14:paraId="402D40BD" w14:textId="77777777" w:rsidR="0095431C" w:rsidRDefault="0095431C" w:rsidP="00745D26">
      <w:pPr>
        <w:pStyle w:val="ListParagraph"/>
        <w:widowControl w:val="0"/>
        <w:numPr>
          <w:ilvl w:val="0"/>
          <w:numId w:val="10"/>
        </w:numPr>
        <w:tabs>
          <w:tab w:val="left" w:pos="567"/>
        </w:tabs>
        <w:autoSpaceDE w:val="0"/>
        <w:autoSpaceDN w:val="0"/>
        <w:ind w:left="567" w:right="1274" w:hanging="425"/>
        <w:contextualSpacing w:val="0"/>
        <w:jc w:val="both"/>
        <w:rPr>
          <w:sz w:val="16"/>
        </w:rPr>
      </w:pPr>
      <w:r>
        <w:rPr>
          <w:sz w:val="16"/>
        </w:rPr>
        <w:t>That he will cease to be of compulsory school age before the school next meets and the relevant person has indicated that he will cease to attend the</w:t>
      </w:r>
      <w:r>
        <w:rPr>
          <w:spacing w:val="-17"/>
          <w:sz w:val="16"/>
        </w:rPr>
        <w:t xml:space="preserve"> </w:t>
      </w:r>
      <w:r>
        <w:rPr>
          <w:sz w:val="16"/>
        </w:rPr>
        <w:t>school</w:t>
      </w:r>
    </w:p>
    <w:p w14:paraId="231967EE" w14:textId="77777777" w:rsidR="0095431C" w:rsidRDefault="0095431C" w:rsidP="0095431C">
      <w:pPr>
        <w:pStyle w:val="BodyText"/>
        <w:tabs>
          <w:tab w:val="left" w:pos="567"/>
        </w:tabs>
        <w:spacing w:before="4"/>
        <w:ind w:left="567" w:right="1274" w:hanging="425"/>
        <w:jc w:val="both"/>
        <w:rPr>
          <w:sz w:val="18"/>
        </w:rPr>
      </w:pPr>
    </w:p>
    <w:p w14:paraId="20B4E410" w14:textId="467C6A70" w:rsidR="0095431C" w:rsidRDefault="0095431C" w:rsidP="00745D26">
      <w:pPr>
        <w:pStyle w:val="ListParagraph"/>
        <w:widowControl w:val="0"/>
        <w:numPr>
          <w:ilvl w:val="0"/>
          <w:numId w:val="10"/>
        </w:numPr>
        <w:tabs>
          <w:tab w:val="left" w:pos="567"/>
        </w:tabs>
        <w:autoSpaceDE w:val="0"/>
        <w:autoSpaceDN w:val="0"/>
        <w:ind w:left="567" w:right="1274" w:hanging="425"/>
        <w:contextualSpacing w:val="0"/>
        <w:jc w:val="both"/>
        <w:rPr>
          <w:sz w:val="16"/>
        </w:rPr>
      </w:pPr>
      <w:r>
        <w:rPr>
          <w:sz w:val="16"/>
        </w:rPr>
        <w:t xml:space="preserve">In the case of a pupil at a school other than a maintained school, an Academy, a city </w:t>
      </w:r>
      <w:r w:rsidR="00D06BF7">
        <w:rPr>
          <w:sz w:val="16"/>
        </w:rPr>
        <w:t>technology,</w:t>
      </w:r>
      <w:r>
        <w:rPr>
          <w:sz w:val="16"/>
        </w:rPr>
        <w:t xml:space="preserve"> or a city college for the</w:t>
      </w:r>
      <w:r>
        <w:rPr>
          <w:spacing w:val="-2"/>
          <w:sz w:val="16"/>
        </w:rPr>
        <w:t xml:space="preserve"> </w:t>
      </w:r>
      <w:r>
        <w:rPr>
          <w:sz w:val="16"/>
        </w:rPr>
        <w:t>technology</w:t>
      </w:r>
      <w:r>
        <w:rPr>
          <w:spacing w:val="-3"/>
          <w:sz w:val="16"/>
        </w:rPr>
        <w:t xml:space="preserve"> </w:t>
      </w:r>
      <w:r>
        <w:rPr>
          <w:sz w:val="16"/>
        </w:rPr>
        <w:t>of</w:t>
      </w:r>
      <w:r>
        <w:rPr>
          <w:spacing w:val="-3"/>
          <w:sz w:val="16"/>
        </w:rPr>
        <w:t xml:space="preserve"> </w:t>
      </w:r>
      <w:r>
        <w:rPr>
          <w:sz w:val="16"/>
        </w:rPr>
        <w:t>the</w:t>
      </w:r>
      <w:r>
        <w:rPr>
          <w:spacing w:val="-2"/>
          <w:sz w:val="16"/>
        </w:rPr>
        <w:t xml:space="preserve"> </w:t>
      </w:r>
      <w:r>
        <w:rPr>
          <w:sz w:val="16"/>
        </w:rPr>
        <w:t>arts,</w:t>
      </w:r>
      <w:r>
        <w:rPr>
          <w:spacing w:val="-3"/>
          <w:sz w:val="16"/>
        </w:rPr>
        <w:t xml:space="preserve"> </w:t>
      </w:r>
      <w:r>
        <w:rPr>
          <w:sz w:val="16"/>
        </w:rPr>
        <w:t>that</w:t>
      </w:r>
      <w:r>
        <w:rPr>
          <w:spacing w:val="-3"/>
          <w:sz w:val="16"/>
        </w:rPr>
        <w:t xml:space="preserve"> </w:t>
      </w:r>
      <w:r>
        <w:rPr>
          <w:sz w:val="16"/>
        </w:rPr>
        <w:t>he</w:t>
      </w:r>
      <w:r>
        <w:rPr>
          <w:spacing w:val="-4"/>
          <w:sz w:val="16"/>
        </w:rPr>
        <w:t xml:space="preserve"> </w:t>
      </w:r>
      <w:r>
        <w:rPr>
          <w:sz w:val="16"/>
        </w:rPr>
        <w:t>has</w:t>
      </w:r>
      <w:r>
        <w:rPr>
          <w:spacing w:val="-3"/>
          <w:sz w:val="16"/>
        </w:rPr>
        <w:t xml:space="preserve"> </w:t>
      </w:r>
      <w:r>
        <w:rPr>
          <w:sz w:val="16"/>
        </w:rPr>
        <w:t>ceased</w:t>
      </w:r>
      <w:r>
        <w:rPr>
          <w:spacing w:val="-4"/>
          <w:sz w:val="16"/>
        </w:rPr>
        <w:t xml:space="preserve"> </w:t>
      </w:r>
      <w:r>
        <w:rPr>
          <w:sz w:val="16"/>
        </w:rPr>
        <w:t>to</w:t>
      </w:r>
      <w:r>
        <w:rPr>
          <w:spacing w:val="-2"/>
          <w:sz w:val="16"/>
        </w:rPr>
        <w:t xml:space="preserve"> </w:t>
      </w:r>
      <w:r>
        <w:rPr>
          <w:sz w:val="16"/>
        </w:rPr>
        <w:t>a</w:t>
      </w:r>
      <w:r>
        <w:rPr>
          <w:spacing w:val="-4"/>
          <w:sz w:val="16"/>
        </w:rPr>
        <w:t xml:space="preserve"> </w:t>
      </w:r>
      <w:r>
        <w:rPr>
          <w:sz w:val="16"/>
        </w:rPr>
        <w:t>pupil</w:t>
      </w:r>
      <w:r>
        <w:rPr>
          <w:spacing w:val="-1"/>
          <w:sz w:val="16"/>
        </w:rPr>
        <w:t xml:space="preserve"> </w:t>
      </w:r>
      <w:r>
        <w:rPr>
          <w:sz w:val="16"/>
        </w:rPr>
        <w:t>of</w:t>
      </w:r>
      <w:r>
        <w:rPr>
          <w:spacing w:val="-3"/>
          <w:sz w:val="16"/>
        </w:rPr>
        <w:t xml:space="preserve"> </w:t>
      </w:r>
      <w:r>
        <w:rPr>
          <w:sz w:val="16"/>
        </w:rPr>
        <w:t>the</w:t>
      </w:r>
      <w:r>
        <w:rPr>
          <w:spacing w:val="-4"/>
          <w:sz w:val="16"/>
        </w:rPr>
        <w:t xml:space="preserve"> </w:t>
      </w:r>
      <w:r>
        <w:rPr>
          <w:sz w:val="16"/>
        </w:rPr>
        <w:t>school</w:t>
      </w:r>
    </w:p>
    <w:p w14:paraId="569E020B" w14:textId="77777777" w:rsidR="0095431C" w:rsidRDefault="0095431C" w:rsidP="0095431C">
      <w:pPr>
        <w:pStyle w:val="BodyText"/>
        <w:tabs>
          <w:tab w:val="left" w:pos="567"/>
        </w:tabs>
        <w:spacing w:before="5"/>
        <w:ind w:left="567" w:right="1274" w:hanging="425"/>
        <w:jc w:val="both"/>
        <w:rPr>
          <w:sz w:val="18"/>
        </w:rPr>
      </w:pPr>
    </w:p>
    <w:p w14:paraId="06C13DBC" w14:textId="77777777" w:rsidR="0095431C" w:rsidRDefault="0095431C" w:rsidP="00745D26">
      <w:pPr>
        <w:pStyle w:val="ListParagraph"/>
        <w:widowControl w:val="0"/>
        <w:numPr>
          <w:ilvl w:val="0"/>
          <w:numId w:val="10"/>
        </w:numPr>
        <w:tabs>
          <w:tab w:val="left" w:pos="567"/>
        </w:tabs>
        <w:autoSpaceDE w:val="0"/>
        <w:autoSpaceDN w:val="0"/>
        <w:ind w:left="567" w:right="1274" w:hanging="425"/>
        <w:contextualSpacing w:val="0"/>
        <w:jc w:val="both"/>
        <w:rPr>
          <w:sz w:val="16"/>
        </w:rPr>
      </w:pPr>
      <w:r>
        <w:rPr>
          <w:sz w:val="16"/>
        </w:rPr>
        <w:t>That he has been permanently excluded from the school;</w:t>
      </w:r>
      <w:r>
        <w:rPr>
          <w:spacing w:val="-22"/>
          <w:sz w:val="16"/>
        </w:rPr>
        <w:t xml:space="preserve"> </w:t>
      </w:r>
      <w:r>
        <w:rPr>
          <w:sz w:val="16"/>
        </w:rPr>
        <w:t>or</w:t>
      </w:r>
    </w:p>
    <w:p w14:paraId="3E6A11B1" w14:textId="77777777" w:rsidR="0095431C" w:rsidRDefault="0095431C" w:rsidP="0095431C">
      <w:pPr>
        <w:pStyle w:val="BodyText"/>
        <w:tabs>
          <w:tab w:val="left" w:pos="567"/>
        </w:tabs>
        <w:spacing w:before="5"/>
        <w:ind w:left="567" w:right="1274" w:hanging="425"/>
        <w:jc w:val="both"/>
        <w:rPr>
          <w:sz w:val="18"/>
        </w:rPr>
      </w:pPr>
    </w:p>
    <w:p w14:paraId="06357637" w14:textId="77777777" w:rsidR="0095431C" w:rsidRPr="00C61EC2" w:rsidRDefault="0095431C" w:rsidP="00745D26">
      <w:pPr>
        <w:pStyle w:val="ListParagraph"/>
        <w:widowControl w:val="0"/>
        <w:numPr>
          <w:ilvl w:val="0"/>
          <w:numId w:val="10"/>
        </w:numPr>
        <w:tabs>
          <w:tab w:val="left" w:pos="567"/>
        </w:tabs>
        <w:autoSpaceDE w:val="0"/>
        <w:autoSpaceDN w:val="0"/>
        <w:ind w:left="567" w:right="1274" w:hanging="425"/>
        <w:contextualSpacing w:val="0"/>
        <w:jc w:val="both"/>
        <w:rPr>
          <w:sz w:val="16"/>
        </w:rPr>
      </w:pPr>
      <w:r w:rsidRPr="00153B73">
        <w:rPr>
          <w:sz w:val="16"/>
        </w:rPr>
        <w:t>Where the pupil has been admitted to the school to receive nursery education, that he has not on completing such education transferred to a reception, or higher, class at the</w:t>
      </w:r>
      <w:r w:rsidRPr="00153B73">
        <w:rPr>
          <w:spacing w:val="-23"/>
          <w:sz w:val="16"/>
        </w:rPr>
        <w:t xml:space="preserve"> </w:t>
      </w:r>
      <w:r w:rsidRPr="00153B73">
        <w:rPr>
          <w:sz w:val="16"/>
        </w:rPr>
        <w:t>school</w:t>
      </w:r>
    </w:p>
    <w:p w14:paraId="4C04D753" w14:textId="77777777" w:rsidR="0095431C" w:rsidRDefault="0095431C" w:rsidP="0095431C">
      <w:pPr>
        <w:pStyle w:val="Default"/>
        <w:ind w:left="709" w:hanging="709"/>
        <w:rPr>
          <w:sz w:val="22"/>
          <w:szCs w:val="22"/>
        </w:rPr>
      </w:pPr>
    </w:p>
    <w:p w14:paraId="70C55F98" w14:textId="77777777" w:rsidR="0095431C" w:rsidRDefault="0095431C" w:rsidP="0095431C">
      <w:pPr>
        <w:pStyle w:val="Default"/>
        <w:ind w:left="709" w:hanging="709"/>
        <w:rPr>
          <w:sz w:val="22"/>
          <w:szCs w:val="22"/>
        </w:rPr>
      </w:pPr>
    </w:p>
    <w:p w14:paraId="591E9BFF" w14:textId="77777777" w:rsidR="0095431C" w:rsidRDefault="0095431C" w:rsidP="00DF48DD">
      <w:pPr>
        <w:spacing w:before="78" w:after="4"/>
        <w:ind w:left="220"/>
        <w:rPr>
          <w:sz w:val="16"/>
        </w:rPr>
      </w:pPr>
    </w:p>
    <w:p w14:paraId="0A855146" w14:textId="77777777" w:rsidR="00DC081A" w:rsidRDefault="00DC081A" w:rsidP="0095431C">
      <w:pPr>
        <w:spacing w:before="78" w:after="4"/>
        <w:rPr>
          <w:sz w:val="16"/>
        </w:rPr>
      </w:pPr>
    </w:p>
    <w:p w14:paraId="248417AF" w14:textId="77777777" w:rsidR="00204A91" w:rsidRDefault="00204A91" w:rsidP="0095431C">
      <w:pPr>
        <w:spacing w:before="78" w:after="4"/>
        <w:rPr>
          <w:sz w:val="16"/>
        </w:rPr>
      </w:pPr>
    </w:p>
    <w:p w14:paraId="099E3178" w14:textId="51722F0E" w:rsidR="00DF48DD" w:rsidRDefault="00DF48DD" w:rsidP="0095431C">
      <w:pPr>
        <w:spacing w:before="78" w:after="4"/>
        <w:rPr>
          <w:sz w:val="16"/>
        </w:rPr>
      </w:pPr>
      <w:r>
        <w:rPr>
          <w:sz w:val="16"/>
        </w:rPr>
        <w:t xml:space="preserve">Appendix </w:t>
      </w:r>
      <w:r w:rsidR="0095431C">
        <w:rPr>
          <w:sz w:val="16"/>
        </w:rPr>
        <w:t>2</w:t>
      </w:r>
    </w:p>
    <w:p w14:paraId="40315FAD" w14:textId="3BCF3C88" w:rsidR="00DF48DD" w:rsidRDefault="00DF48DD" w:rsidP="00DF48DD">
      <w:pPr>
        <w:pStyle w:val="BodyText"/>
        <w:spacing w:before="8"/>
        <w:rPr>
          <w:sz w:val="19"/>
        </w:rPr>
      </w:pPr>
    </w:p>
    <w:p w14:paraId="413039F4" w14:textId="77777777" w:rsidR="00DF48DD" w:rsidRDefault="00DF48DD" w:rsidP="00DF48DD">
      <w:pPr>
        <w:pStyle w:val="BodyText"/>
        <w:spacing w:before="7"/>
        <w:rPr>
          <w:sz w:val="17"/>
        </w:rPr>
      </w:pPr>
    </w:p>
    <w:p w14:paraId="722C11C4" w14:textId="77777777" w:rsidR="00DF48DD" w:rsidRDefault="00DF48DD" w:rsidP="00DF48DD">
      <w:pPr>
        <w:pStyle w:val="BodyText"/>
        <w:spacing w:before="1"/>
        <w:rPr>
          <w:sz w:val="13"/>
        </w:rPr>
      </w:pPr>
    </w:p>
    <w:p w14:paraId="15978332" w14:textId="77777777" w:rsidR="00C61FBC" w:rsidRPr="00C61FBC" w:rsidRDefault="00C61FBC" w:rsidP="00C61FBC">
      <w:pPr>
        <w:pBdr>
          <w:top w:val="single" w:sz="4" w:space="1" w:color="auto"/>
          <w:left w:val="single" w:sz="4" w:space="4" w:color="auto"/>
          <w:bottom w:val="single" w:sz="4" w:space="1" w:color="auto"/>
          <w:right w:val="single" w:sz="4" w:space="4" w:color="auto"/>
        </w:pBdr>
        <w:jc w:val="center"/>
        <w:rPr>
          <w:rFonts w:ascii="Arial" w:hAnsi="Arial"/>
          <w:sz w:val="20"/>
          <w:szCs w:val="20"/>
          <w:lang w:eastAsia="en-GB"/>
        </w:rPr>
      </w:pPr>
      <w:r w:rsidRPr="00C61FBC">
        <w:rPr>
          <w:rFonts w:ascii="Arial" w:hAnsi="Arial"/>
          <w:sz w:val="36"/>
          <w:szCs w:val="36"/>
          <w:lang w:eastAsia="en-GB"/>
        </w:rPr>
        <w:t>Emigration/Returning to Home Country Form</w:t>
      </w:r>
      <w:r w:rsidRPr="00C61FBC">
        <w:rPr>
          <w:rFonts w:ascii="Arial" w:hAnsi="Arial"/>
          <w:sz w:val="20"/>
          <w:szCs w:val="20"/>
          <w:lang w:eastAsia="en-GB"/>
        </w:rPr>
        <w:t xml:space="preserve"> </w:t>
      </w:r>
    </w:p>
    <w:p w14:paraId="7090D05B" w14:textId="77777777" w:rsidR="00C61FBC" w:rsidRPr="00C61FBC" w:rsidRDefault="00C61FBC" w:rsidP="00C61FBC">
      <w:pPr>
        <w:pBdr>
          <w:top w:val="single" w:sz="4" w:space="1" w:color="auto"/>
          <w:left w:val="single" w:sz="4" w:space="4" w:color="auto"/>
          <w:bottom w:val="single" w:sz="4" w:space="1" w:color="auto"/>
          <w:right w:val="single" w:sz="4" w:space="4" w:color="auto"/>
        </w:pBdr>
        <w:jc w:val="center"/>
        <w:rPr>
          <w:rFonts w:ascii="Arial" w:hAnsi="Arial"/>
          <w:sz w:val="20"/>
          <w:szCs w:val="20"/>
          <w:lang w:eastAsia="en-GB"/>
        </w:rPr>
      </w:pPr>
      <w:r w:rsidRPr="00C61FBC">
        <w:rPr>
          <w:rFonts w:ascii="Arial" w:hAnsi="Arial"/>
          <w:sz w:val="20"/>
          <w:szCs w:val="20"/>
          <w:lang w:eastAsia="en-GB"/>
        </w:rPr>
        <w:t>Form to be completed when school advised pupil intends to be resident outside of the United Kingdom</w:t>
      </w:r>
    </w:p>
    <w:p w14:paraId="7E961FED" w14:textId="77777777" w:rsidR="00C61FBC" w:rsidRPr="00C61FBC" w:rsidRDefault="00C61FBC" w:rsidP="00C61FBC">
      <w:pPr>
        <w:jc w:val="center"/>
        <w:rPr>
          <w:rFonts w:ascii="Arial" w:hAnsi="Arial"/>
          <w:sz w:val="20"/>
          <w:szCs w:val="20"/>
          <w:lang w:eastAsia="en-GB"/>
        </w:rPr>
      </w:pPr>
    </w:p>
    <w:p w14:paraId="6053C473"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r w:rsidRPr="00C61FBC">
        <w:rPr>
          <w:rFonts w:ascii="Arial" w:hAnsi="Arial"/>
          <w:lang w:eastAsia="en-GB"/>
        </w:rPr>
        <w:t>Pupil Name:</w:t>
      </w:r>
      <w:r w:rsidRPr="00C61FBC">
        <w:rPr>
          <w:rFonts w:ascii="Arial" w:hAnsi="Arial"/>
          <w:bCs/>
          <w:lang w:eastAsia="en-GB"/>
        </w:rPr>
        <w:t xml:space="preserve">                                                                 </w:t>
      </w:r>
      <w:r w:rsidRPr="00C61FBC">
        <w:rPr>
          <w:rFonts w:ascii="Arial" w:hAnsi="Arial"/>
          <w:lang w:eastAsia="en-GB"/>
        </w:rPr>
        <w:t xml:space="preserve">DOB </w:t>
      </w:r>
    </w:p>
    <w:p w14:paraId="08A46BA3"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p>
    <w:p w14:paraId="26C2095C"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r w:rsidRPr="00C61FBC">
        <w:rPr>
          <w:rFonts w:ascii="Arial" w:hAnsi="Arial"/>
          <w:lang w:eastAsia="en-GB"/>
        </w:rPr>
        <w:t xml:space="preserve">Nationality:   </w:t>
      </w:r>
    </w:p>
    <w:p w14:paraId="7CEDCA49"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p>
    <w:p w14:paraId="497657BE"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r w:rsidRPr="00C61FBC">
        <w:rPr>
          <w:rFonts w:ascii="Arial" w:hAnsi="Arial"/>
          <w:lang w:eastAsia="en-GB"/>
        </w:rPr>
        <w:t xml:space="preserve">Address:   </w:t>
      </w:r>
    </w:p>
    <w:p w14:paraId="5C10EC5D"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p>
    <w:p w14:paraId="10488B8C"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r w:rsidRPr="00C61FBC">
        <w:rPr>
          <w:rFonts w:ascii="Arial" w:hAnsi="Arial"/>
          <w:lang w:eastAsia="en-GB"/>
        </w:rPr>
        <w:t xml:space="preserve">Postcode: </w:t>
      </w:r>
    </w:p>
    <w:p w14:paraId="4A1E3294"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p>
    <w:p w14:paraId="038744DD"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r w:rsidRPr="00C61FBC">
        <w:rPr>
          <w:rFonts w:ascii="Arial" w:hAnsi="Arial"/>
          <w:lang w:eastAsia="en-GB"/>
        </w:rPr>
        <w:t xml:space="preserve">School: </w:t>
      </w:r>
    </w:p>
    <w:p w14:paraId="776997BE"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p>
    <w:p w14:paraId="28EF3C7A"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r w:rsidRPr="00C61FBC">
        <w:rPr>
          <w:rFonts w:ascii="Arial" w:hAnsi="Arial"/>
          <w:lang w:eastAsia="en-GB"/>
        </w:rPr>
        <w:t xml:space="preserve">UPN: </w:t>
      </w:r>
    </w:p>
    <w:p w14:paraId="7CEFCFE3" w14:textId="77777777" w:rsidR="00C61FBC" w:rsidRPr="00C61FBC" w:rsidRDefault="00C61FBC" w:rsidP="00C61FBC">
      <w:pPr>
        <w:jc w:val="center"/>
        <w:rPr>
          <w:rFonts w:ascii="Arial" w:hAnsi="Arial"/>
          <w:lang w:eastAsia="en-GB"/>
        </w:rPr>
      </w:pPr>
    </w:p>
    <w:p w14:paraId="170720D1"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r w:rsidRPr="00C61FBC">
        <w:rPr>
          <w:rFonts w:ascii="Arial" w:hAnsi="Arial"/>
          <w:lang w:eastAsia="en-GB"/>
        </w:rPr>
        <w:t xml:space="preserve">Parent/Carer Name </w:t>
      </w:r>
      <w:r w:rsidRPr="00C61FBC">
        <w:rPr>
          <w:rFonts w:ascii="Arial" w:hAnsi="Arial"/>
          <w:bCs/>
          <w:lang w:eastAsia="en-GB"/>
        </w:rPr>
        <w:t xml:space="preserve">                                                       </w:t>
      </w:r>
      <w:r w:rsidRPr="00C61FBC">
        <w:rPr>
          <w:rFonts w:ascii="Arial" w:hAnsi="Arial"/>
          <w:lang w:eastAsia="en-GB"/>
        </w:rPr>
        <w:t xml:space="preserve">DOB: </w:t>
      </w:r>
    </w:p>
    <w:p w14:paraId="0782B464"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p>
    <w:p w14:paraId="3C4F183A"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r w:rsidRPr="00C61FBC">
        <w:rPr>
          <w:rFonts w:ascii="Arial" w:hAnsi="Arial"/>
          <w:lang w:eastAsia="en-GB"/>
        </w:rPr>
        <w:t xml:space="preserve">Nationality </w:t>
      </w:r>
    </w:p>
    <w:p w14:paraId="41612FE1"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p>
    <w:p w14:paraId="4876972A"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r w:rsidRPr="00C61FBC">
        <w:rPr>
          <w:rFonts w:ascii="Arial" w:hAnsi="Arial"/>
          <w:lang w:eastAsia="en-GB"/>
        </w:rPr>
        <w:t xml:space="preserve">Parent/Carer Name  </w:t>
      </w:r>
      <w:r w:rsidRPr="00C61FBC">
        <w:rPr>
          <w:rFonts w:ascii="Arial" w:hAnsi="Arial"/>
          <w:bCs/>
          <w:lang w:eastAsia="en-GB"/>
        </w:rPr>
        <w:t xml:space="preserve">                                                       </w:t>
      </w:r>
      <w:r w:rsidRPr="00C61FBC">
        <w:rPr>
          <w:rFonts w:ascii="Arial" w:hAnsi="Arial"/>
          <w:lang w:eastAsia="en-GB"/>
        </w:rPr>
        <w:t xml:space="preserve">DOB: </w:t>
      </w:r>
    </w:p>
    <w:p w14:paraId="08920A97"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p>
    <w:p w14:paraId="65ACFEA5"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r w:rsidRPr="00C61FBC">
        <w:rPr>
          <w:rFonts w:ascii="Arial" w:hAnsi="Arial"/>
          <w:lang w:eastAsia="en-GB"/>
        </w:rPr>
        <w:t xml:space="preserve">Nationality:   </w:t>
      </w:r>
    </w:p>
    <w:p w14:paraId="38B1FE32"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p>
    <w:p w14:paraId="1F71A07A"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bCs/>
          <w:lang w:eastAsia="en-GB"/>
        </w:rPr>
      </w:pPr>
      <w:r w:rsidRPr="00C61FBC">
        <w:rPr>
          <w:rFonts w:ascii="Arial" w:hAnsi="Arial"/>
          <w:lang w:eastAsia="en-GB"/>
        </w:rPr>
        <w:t xml:space="preserve">Address:       </w:t>
      </w:r>
    </w:p>
    <w:p w14:paraId="652639C4"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p>
    <w:p w14:paraId="0682FF0E"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r w:rsidRPr="00C61FBC">
        <w:rPr>
          <w:rFonts w:ascii="Arial" w:hAnsi="Arial"/>
          <w:lang w:eastAsia="en-GB"/>
        </w:rPr>
        <w:t xml:space="preserve">Postcode:     </w:t>
      </w:r>
    </w:p>
    <w:p w14:paraId="6A7F704F"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p>
    <w:p w14:paraId="360477B1"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r w:rsidRPr="00C61FBC">
        <w:rPr>
          <w:rFonts w:ascii="Arial" w:hAnsi="Arial"/>
          <w:lang w:eastAsia="en-GB"/>
        </w:rPr>
        <w:t xml:space="preserve">Telephone contact:  </w:t>
      </w:r>
    </w:p>
    <w:p w14:paraId="647097D7"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r w:rsidRPr="00C61FBC">
        <w:rPr>
          <w:rFonts w:ascii="Arial" w:hAnsi="Arial"/>
          <w:lang w:eastAsia="en-GB"/>
        </w:rPr>
        <w:t xml:space="preserve">  </w:t>
      </w:r>
    </w:p>
    <w:p w14:paraId="4E7E0B71" w14:textId="77777777" w:rsidR="00C61FBC" w:rsidRPr="00C61FBC" w:rsidRDefault="00C61FBC" w:rsidP="00C61FBC">
      <w:pPr>
        <w:rPr>
          <w:rFonts w:ascii="Arial" w:hAnsi="Arial"/>
          <w:lang w:eastAsia="en-GB"/>
        </w:rPr>
      </w:pPr>
    </w:p>
    <w:p w14:paraId="5489BCF3"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r w:rsidRPr="00C61FBC">
        <w:rPr>
          <w:rFonts w:ascii="Arial" w:hAnsi="Arial"/>
          <w:lang w:eastAsia="en-GB"/>
        </w:rPr>
        <w:t xml:space="preserve">Date leaving the country: </w:t>
      </w:r>
    </w:p>
    <w:p w14:paraId="43229A62"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p>
    <w:p w14:paraId="21896EDB"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r w:rsidRPr="00C61FBC">
        <w:rPr>
          <w:rFonts w:ascii="Arial" w:hAnsi="Arial"/>
          <w:lang w:eastAsia="en-GB"/>
        </w:rPr>
        <w:t>Adults accompanying the child:</w:t>
      </w:r>
    </w:p>
    <w:p w14:paraId="306E8573"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p>
    <w:p w14:paraId="1B0267F8"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r w:rsidRPr="00C61FBC">
        <w:rPr>
          <w:rFonts w:ascii="Arial" w:hAnsi="Arial"/>
          <w:lang w:eastAsia="en-GB"/>
        </w:rPr>
        <w:t>Name:</w:t>
      </w:r>
      <w:r w:rsidRPr="00C61FBC">
        <w:rPr>
          <w:rFonts w:ascii="Arial" w:hAnsi="Arial"/>
          <w:lang w:eastAsia="en-GB"/>
        </w:rPr>
        <w:tab/>
      </w:r>
      <w:r w:rsidRPr="00C61FBC">
        <w:rPr>
          <w:rFonts w:ascii="Arial" w:hAnsi="Arial"/>
          <w:lang w:eastAsia="en-GB"/>
        </w:rPr>
        <w:tab/>
      </w:r>
      <w:r w:rsidRPr="00C61FBC">
        <w:rPr>
          <w:rFonts w:ascii="Arial" w:hAnsi="Arial"/>
          <w:lang w:eastAsia="en-GB"/>
        </w:rPr>
        <w:tab/>
      </w:r>
      <w:r w:rsidRPr="00C61FBC">
        <w:rPr>
          <w:rFonts w:ascii="Arial" w:hAnsi="Arial"/>
          <w:lang w:eastAsia="en-GB"/>
        </w:rPr>
        <w:tab/>
      </w:r>
      <w:r w:rsidRPr="00C61FBC">
        <w:rPr>
          <w:rFonts w:ascii="Arial" w:hAnsi="Arial"/>
          <w:lang w:eastAsia="en-GB"/>
        </w:rPr>
        <w:tab/>
        <w:t xml:space="preserve">                           </w:t>
      </w:r>
    </w:p>
    <w:p w14:paraId="465B4ABE"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p>
    <w:p w14:paraId="374F36F6"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bCs/>
          <w:lang w:eastAsia="en-GB"/>
        </w:rPr>
      </w:pPr>
      <w:r w:rsidRPr="00C61FBC">
        <w:rPr>
          <w:rFonts w:ascii="Arial" w:hAnsi="Arial"/>
          <w:lang w:eastAsia="en-GB"/>
        </w:rPr>
        <w:t>Relationship:</w:t>
      </w:r>
      <w:r w:rsidRPr="00C61FBC">
        <w:rPr>
          <w:rFonts w:ascii="Arial" w:hAnsi="Arial"/>
          <w:bCs/>
          <w:lang w:eastAsia="en-GB"/>
        </w:rPr>
        <w:t xml:space="preserve"> </w:t>
      </w:r>
    </w:p>
    <w:p w14:paraId="74FC5055" w14:textId="77777777" w:rsidR="00C61FBC" w:rsidRPr="00C61FBC" w:rsidRDefault="00C61FBC" w:rsidP="00C61FBC">
      <w:pPr>
        <w:pBdr>
          <w:top w:val="single" w:sz="4" w:space="1" w:color="auto"/>
          <w:left w:val="single" w:sz="4" w:space="4" w:color="auto"/>
          <w:bottom w:val="single" w:sz="4" w:space="1" w:color="auto"/>
          <w:right w:val="single" w:sz="4" w:space="4" w:color="auto"/>
        </w:pBdr>
        <w:rPr>
          <w:rFonts w:ascii="Arial" w:hAnsi="Arial"/>
          <w:lang w:eastAsia="en-GB"/>
        </w:rPr>
      </w:pPr>
    </w:p>
    <w:p w14:paraId="0EA2CC56" w14:textId="77777777" w:rsidR="00C61FBC" w:rsidRPr="00C61FBC" w:rsidRDefault="00C61FBC" w:rsidP="00C61FBC">
      <w:pPr>
        <w:rPr>
          <w:rFonts w:ascii="Arial" w:hAnsi="Arial"/>
          <w:lang w:eastAsia="en-GB"/>
        </w:rPr>
      </w:pPr>
    </w:p>
    <w:p w14:paraId="1685B1AC" w14:textId="77777777" w:rsidR="00C61FBC" w:rsidRPr="00C61FBC" w:rsidRDefault="00C61FBC" w:rsidP="00C61FBC">
      <w:pPr>
        <w:pBdr>
          <w:top w:val="single" w:sz="4" w:space="1" w:color="auto"/>
          <w:left w:val="single" w:sz="4" w:space="4" w:color="auto"/>
          <w:bottom w:val="single" w:sz="4" w:space="2" w:color="auto"/>
          <w:right w:val="single" w:sz="4" w:space="4" w:color="auto"/>
        </w:pBdr>
        <w:rPr>
          <w:rFonts w:ascii="Arial" w:hAnsi="Arial"/>
          <w:lang w:eastAsia="en-GB"/>
        </w:rPr>
      </w:pPr>
      <w:smartTag w:uri="urn:schemas-microsoft-com:office:smarttags" w:element="place">
        <w:smartTag w:uri="urn:schemas-microsoft-com:office:smarttags" w:element="PlaceName">
          <w:r w:rsidRPr="00C61FBC">
            <w:rPr>
              <w:rFonts w:ascii="Arial" w:hAnsi="Arial"/>
              <w:lang w:eastAsia="en-GB"/>
            </w:rPr>
            <w:t>Forwarding</w:t>
          </w:r>
        </w:smartTag>
        <w:r w:rsidRPr="00C61FBC">
          <w:rPr>
            <w:rFonts w:ascii="Arial" w:hAnsi="Arial"/>
            <w:lang w:eastAsia="en-GB"/>
          </w:rPr>
          <w:t xml:space="preserve"> </w:t>
        </w:r>
        <w:smartTag w:uri="urn:schemas-microsoft-com:office:smarttags" w:element="PlaceType">
          <w:r w:rsidRPr="00C61FBC">
            <w:rPr>
              <w:rFonts w:ascii="Arial" w:hAnsi="Arial"/>
              <w:lang w:eastAsia="en-GB"/>
            </w:rPr>
            <w:t>School</w:t>
          </w:r>
        </w:smartTag>
      </w:smartTag>
      <w:r w:rsidRPr="00C61FBC">
        <w:rPr>
          <w:rFonts w:ascii="Arial" w:hAnsi="Arial"/>
          <w:lang w:eastAsia="en-GB"/>
        </w:rPr>
        <w:t xml:space="preserve"> details of School applied to/intend to apply to (if known)</w:t>
      </w:r>
    </w:p>
    <w:p w14:paraId="21FDD054" w14:textId="77777777" w:rsidR="00C61FBC" w:rsidRPr="00C61FBC" w:rsidRDefault="00C61FBC" w:rsidP="00C61FBC">
      <w:pPr>
        <w:pBdr>
          <w:top w:val="single" w:sz="4" w:space="1" w:color="auto"/>
          <w:left w:val="single" w:sz="4" w:space="4" w:color="auto"/>
          <w:bottom w:val="single" w:sz="4" w:space="2" w:color="auto"/>
          <w:right w:val="single" w:sz="4" w:space="4" w:color="auto"/>
        </w:pBdr>
        <w:rPr>
          <w:rFonts w:ascii="Arial" w:hAnsi="Arial"/>
          <w:lang w:eastAsia="en-GB"/>
        </w:rPr>
      </w:pPr>
    </w:p>
    <w:p w14:paraId="212DECE0" w14:textId="77777777" w:rsidR="00C61FBC" w:rsidRPr="00C61FBC" w:rsidRDefault="00C61FBC" w:rsidP="00C61FBC">
      <w:pPr>
        <w:pBdr>
          <w:top w:val="single" w:sz="4" w:space="1" w:color="auto"/>
          <w:left w:val="single" w:sz="4" w:space="4" w:color="auto"/>
          <w:bottom w:val="single" w:sz="4" w:space="2" w:color="auto"/>
          <w:right w:val="single" w:sz="4" w:space="4" w:color="auto"/>
        </w:pBdr>
        <w:rPr>
          <w:rFonts w:ascii="Arial" w:hAnsi="Arial"/>
          <w:lang w:eastAsia="en-GB"/>
        </w:rPr>
      </w:pPr>
      <w:r w:rsidRPr="00C61FBC">
        <w:rPr>
          <w:rFonts w:ascii="Arial" w:hAnsi="Arial"/>
          <w:lang w:eastAsia="en-GB"/>
        </w:rPr>
        <w:t xml:space="preserve">School Name: </w:t>
      </w:r>
    </w:p>
    <w:p w14:paraId="79E5165A" w14:textId="77777777" w:rsidR="00C61FBC" w:rsidRPr="00C61FBC" w:rsidRDefault="00C61FBC" w:rsidP="00C61FBC">
      <w:pPr>
        <w:pBdr>
          <w:top w:val="single" w:sz="4" w:space="1" w:color="auto"/>
          <w:left w:val="single" w:sz="4" w:space="4" w:color="auto"/>
          <w:bottom w:val="single" w:sz="4" w:space="2" w:color="auto"/>
          <w:right w:val="single" w:sz="4" w:space="4" w:color="auto"/>
        </w:pBdr>
        <w:rPr>
          <w:rFonts w:ascii="Arial" w:hAnsi="Arial"/>
          <w:bCs/>
          <w:lang w:eastAsia="en-GB"/>
        </w:rPr>
      </w:pPr>
      <w:r w:rsidRPr="00C61FBC">
        <w:rPr>
          <w:rFonts w:ascii="Arial" w:hAnsi="Arial"/>
          <w:lang w:eastAsia="en-GB"/>
        </w:rPr>
        <w:t xml:space="preserve"> </w:t>
      </w:r>
    </w:p>
    <w:p w14:paraId="649777C0" w14:textId="77777777" w:rsidR="00C61FBC" w:rsidRPr="00C61FBC" w:rsidRDefault="00C61FBC" w:rsidP="00C61FBC">
      <w:pPr>
        <w:pBdr>
          <w:top w:val="single" w:sz="4" w:space="1" w:color="auto"/>
          <w:left w:val="single" w:sz="4" w:space="4" w:color="auto"/>
          <w:bottom w:val="single" w:sz="4" w:space="2" w:color="auto"/>
          <w:right w:val="single" w:sz="4" w:space="4" w:color="auto"/>
        </w:pBdr>
        <w:rPr>
          <w:rFonts w:ascii="Arial" w:hAnsi="Arial"/>
          <w:bCs/>
          <w:lang w:eastAsia="en-GB"/>
        </w:rPr>
      </w:pPr>
      <w:r w:rsidRPr="00C61FBC">
        <w:rPr>
          <w:rFonts w:ascii="Arial" w:hAnsi="Arial"/>
          <w:bCs/>
          <w:lang w:eastAsia="en-GB"/>
        </w:rPr>
        <w:t xml:space="preserve">Address:    </w:t>
      </w:r>
    </w:p>
    <w:p w14:paraId="21D9E0BC" w14:textId="77777777" w:rsidR="00C61FBC" w:rsidRPr="00C61FBC" w:rsidRDefault="00C61FBC" w:rsidP="00C61FBC">
      <w:pPr>
        <w:pBdr>
          <w:top w:val="single" w:sz="4" w:space="1" w:color="auto"/>
          <w:left w:val="single" w:sz="4" w:space="4" w:color="auto"/>
          <w:bottom w:val="single" w:sz="4" w:space="2" w:color="auto"/>
          <w:right w:val="single" w:sz="4" w:space="4" w:color="auto"/>
        </w:pBdr>
        <w:rPr>
          <w:rFonts w:ascii="Arial" w:hAnsi="Arial"/>
          <w:bCs/>
          <w:lang w:eastAsia="en-GB"/>
        </w:rPr>
      </w:pPr>
      <w:r w:rsidRPr="00C61FBC">
        <w:rPr>
          <w:rFonts w:ascii="Arial" w:hAnsi="Arial"/>
          <w:bCs/>
          <w:lang w:eastAsia="en-GB"/>
        </w:rPr>
        <w:t xml:space="preserve">      </w:t>
      </w:r>
    </w:p>
    <w:p w14:paraId="3E8F59EC" w14:textId="77777777" w:rsidR="00C61FBC" w:rsidRPr="00C61FBC" w:rsidRDefault="00C61FBC" w:rsidP="00C61FBC">
      <w:pPr>
        <w:pBdr>
          <w:top w:val="single" w:sz="4" w:space="1" w:color="auto"/>
          <w:left w:val="single" w:sz="4" w:space="4" w:color="auto"/>
          <w:bottom w:val="single" w:sz="4" w:space="2" w:color="auto"/>
          <w:right w:val="single" w:sz="4" w:space="4" w:color="auto"/>
        </w:pBdr>
        <w:rPr>
          <w:rFonts w:ascii="Arial" w:hAnsi="Arial"/>
          <w:bCs/>
          <w:lang w:eastAsia="en-GB"/>
        </w:rPr>
      </w:pPr>
      <w:r w:rsidRPr="00C61FBC">
        <w:rPr>
          <w:rFonts w:ascii="Arial" w:hAnsi="Arial"/>
          <w:lang w:eastAsia="en-GB"/>
        </w:rPr>
        <w:t xml:space="preserve">Contact No:     </w:t>
      </w:r>
    </w:p>
    <w:p w14:paraId="1C799378" w14:textId="77777777" w:rsidR="00C61FBC" w:rsidRPr="00C61FBC" w:rsidRDefault="00C61FBC" w:rsidP="00C61FBC">
      <w:pPr>
        <w:rPr>
          <w:rFonts w:ascii="Arial" w:hAnsi="Arial"/>
          <w:bCs/>
          <w:lang w:eastAsia="en-GB"/>
        </w:rPr>
      </w:pPr>
    </w:p>
    <w:p w14:paraId="4FB41380" w14:textId="77777777" w:rsidR="0058618F" w:rsidRDefault="00C61FBC" w:rsidP="00AB1D80">
      <w:pPr>
        <w:rPr>
          <w:rFonts w:ascii="Arial" w:hAnsi="Arial"/>
          <w:bCs/>
          <w:lang w:eastAsia="en-GB"/>
        </w:rPr>
      </w:pPr>
      <w:r w:rsidRPr="00C61FBC">
        <w:rPr>
          <w:rFonts w:ascii="Arial" w:hAnsi="Arial"/>
          <w:bCs/>
          <w:lang w:eastAsia="en-GB"/>
        </w:rPr>
        <w:t>Signed (Parent) ______________________________        Date ________</w:t>
      </w:r>
    </w:p>
    <w:p w14:paraId="6873C400" w14:textId="77777777" w:rsidR="0058618F" w:rsidRDefault="0058618F" w:rsidP="00AB1D80">
      <w:pPr>
        <w:rPr>
          <w:rFonts w:ascii="Arial" w:hAnsi="Arial"/>
          <w:bCs/>
          <w:lang w:eastAsia="en-GB"/>
        </w:rPr>
      </w:pPr>
    </w:p>
    <w:p w14:paraId="4540205B" w14:textId="77777777" w:rsidR="0010426A" w:rsidRDefault="0010426A" w:rsidP="00AB1D80">
      <w:pPr>
        <w:rPr>
          <w:sz w:val="16"/>
        </w:rPr>
      </w:pPr>
    </w:p>
    <w:p w14:paraId="43B9C696" w14:textId="17D59CE3" w:rsidR="00AB3C5F" w:rsidRDefault="00AB3C5F" w:rsidP="00AB3C5F">
      <w:pPr>
        <w:rPr>
          <w:sz w:val="20"/>
          <w:szCs w:val="20"/>
        </w:rPr>
      </w:pPr>
      <w:r>
        <w:rPr>
          <w:sz w:val="20"/>
          <w:szCs w:val="20"/>
        </w:rPr>
        <w:t xml:space="preserve">Appendix 3 </w:t>
      </w:r>
    </w:p>
    <w:p w14:paraId="79A2A07A" w14:textId="4E84478D" w:rsidR="005513AD" w:rsidRPr="00AB3C5F" w:rsidRDefault="00AB3C5F" w:rsidP="00AB3C5F">
      <w:pPr>
        <w:jc w:val="center"/>
        <w:rPr>
          <w:rFonts w:ascii="Arial" w:hAnsi="Arial" w:cs="Arial"/>
          <w:b/>
          <w:bCs/>
        </w:rPr>
      </w:pPr>
      <w:r w:rsidRPr="00AB3C5F">
        <w:rPr>
          <w:rFonts w:ascii="Arial" w:hAnsi="Arial" w:cs="Arial"/>
          <w:b/>
          <w:bCs/>
        </w:rPr>
        <w:t>CME Flow Chart</w:t>
      </w:r>
    </w:p>
    <w:p w14:paraId="38F94978" w14:textId="77777777" w:rsidR="00AB3C5F" w:rsidRDefault="00AB3C5F" w:rsidP="00AB3C5F">
      <w:pPr>
        <w:rPr>
          <w:rFonts w:ascii="Arial" w:hAnsi="Arial" w:cs="Arial"/>
          <w:b/>
          <w:bCs/>
          <w:i/>
          <w:iCs/>
          <w:sz w:val="20"/>
          <w:szCs w:val="20"/>
        </w:rPr>
      </w:pPr>
    </w:p>
    <w:p w14:paraId="0A3A3739" w14:textId="1D16C5F9" w:rsidR="005513AD" w:rsidRDefault="00745D26" w:rsidP="0010426A">
      <w:pPr>
        <w:jc w:val="both"/>
        <w:rPr>
          <w:rFonts w:ascii="Arial" w:hAnsi="Arial" w:cs="Arial"/>
          <w:b/>
          <w:bCs/>
          <w:i/>
          <w:iCs/>
          <w:sz w:val="20"/>
          <w:szCs w:val="20"/>
        </w:rPr>
      </w:pPr>
      <w:r w:rsidRPr="00745D26">
        <w:rPr>
          <w:rFonts w:ascii="Arial" w:hAnsi="Arial" w:cs="Arial"/>
          <w:noProof/>
          <w:lang w:eastAsia="en-GB"/>
        </w:rPr>
        <mc:AlternateContent>
          <mc:Choice Requires="wpc">
            <w:drawing>
              <wp:inline distT="0" distB="0" distL="0" distR="0" wp14:anchorId="51036FDD" wp14:editId="24222FB8">
                <wp:extent cx="5278120" cy="8366199"/>
                <wp:effectExtent l="0" t="0" r="703580" b="530225"/>
                <wp:docPr id="136" name="Canvas 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6" name="AutoShape 89"/>
                        <wps:cNvSpPr>
                          <a:spLocks noChangeArrowheads="1"/>
                        </wps:cNvSpPr>
                        <wps:spPr bwMode="auto">
                          <a:xfrm>
                            <a:off x="132080" y="3924300"/>
                            <a:ext cx="724535" cy="571500"/>
                          </a:xfrm>
                          <a:prstGeom prst="flowChartAlternateProcess">
                            <a:avLst/>
                          </a:pr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txbx>
                          <w:txbxContent>
                            <w:p w14:paraId="42F1FF88" w14:textId="77777777" w:rsidR="00745D26" w:rsidRPr="00797B0E" w:rsidRDefault="00745D26" w:rsidP="00745D26">
                              <w:pPr>
                                <w:jc w:val="center"/>
                                <w:rPr>
                                  <w:sz w:val="20"/>
                                  <w:szCs w:val="20"/>
                                </w:rPr>
                              </w:pPr>
                              <w:r>
                                <w:rPr>
                                  <w:sz w:val="20"/>
                                  <w:szCs w:val="20"/>
                                </w:rPr>
                                <w:t xml:space="preserve">Not Located </w:t>
                              </w:r>
                            </w:p>
                          </w:txbxContent>
                        </wps:txbx>
                        <wps:bodyPr rot="0" vert="horz" wrap="square" lIns="91440" tIns="45720" rIns="91440" bIns="45720" anchor="t" anchorCtr="0" upright="1">
                          <a:noAutofit/>
                        </wps:bodyPr>
                      </wps:wsp>
                      <wps:wsp>
                        <wps:cNvPr id="97" name="AutoShape 90"/>
                        <wps:cNvSpPr>
                          <a:spLocks noChangeArrowheads="1"/>
                        </wps:cNvSpPr>
                        <wps:spPr bwMode="auto">
                          <a:xfrm>
                            <a:off x="46990" y="2362200"/>
                            <a:ext cx="1733550" cy="803275"/>
                          </a:xfrm>
                          <a:prstGeom prst="flowChartAlternateProcess">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58E4D1BB" w14:textId="77777777" w:rsidR="00745D26" w:rsidRDefault="00745D26" w:rsidP="00745D26">
                              <w:pPr>
                                <w:rPr>
                                  <w:sz w:val="20"/>
                                  <w:szCs w:val="20"/>
                                </w:rPr>
                              </w:pPr>
                              <w:r w:rsidRPr="00C00C04">
                                <w:rPr>
                                  <w:b/>
                                  <w:bCs/>
                                  <w:sz w:val="20"/>
                                  <w:szCs w:val="20"/>
                                </w:rPr>
                                <w:t>EWO’s</w:t>
                              </w:r>
                              <w:r>
                                <w:rPr>
                                  <w:b/>
                                  <w:bCs/>
                                  <w:sz w:val="20"/>
                                  <w:szCs w:val="20"/>
                                </w:rPr>
                                <w:t xml:space="preserve"> </w:t>
                              </w:r>
                              <w:r w:rsidRPr="00C00C04">
                                <w:rPr>
                                  <w:b/>
                                  <w:bCs/>
                                  <w:sz w:val="20"/>
                                  <w:szCs w:val="20"/>
                                </w:rPr>
                                <w:t>to Investigate.</w:t>
                              </w:r>
                              <w:r>
                                <w:rPr>
                                  <w:sz w:val="20"/>
                                  <w:szCs w:val="20"/>
                                </w:rPr>
                                <w:t xml:space="preserve"> Complete further checks, </w:t>
                              </w:r>
                            </w:p>
                            <w:p w14:paraId="5D4EDE28" w14:textId="77777777" w:rsidR="00745D26" w:rsidRPr="00797B0E" w:rsidRDefault="00745D26" w:rsidP="00745D26">
                              <w:pPr>
                                <w:rPr>
                                  <w:sz w:val="20"/>
                                  <w:szCs w:val="20"/>
                                </w:rPr>
                              </w:pPr>
                              <w:r>
                                <w:rPr>
                                  <w:sz w:val="20"/>
                                  <w:szCs w:val="20"/>
                                </w:rPr>
                                <w:t>previous LA, any other services, home visits TBC</w:t>
                              </w:r>
                            </w:p>
                            <w:p w14:paraId="35AD7B99" w14:textId="77777777" w:rsidR="00745D26" w:rsidRPr="00797B0E" w:rsidRDefault="00745D26" w:rsidP="00745D26">
                              <w:pPr>
                                <w:jc w:val="center"/>
                                <w:rPr>
                                  <w:sz w:val="20"/>
                                  <w:szCs w:val="20"/>
                                </w:rPr>
                              </w:pPr>
                              <w:r>
                                <w:rPr>
                                  <w:sz w:val="20"/>
                                  <w:szCs w:val="20"/>
                                </w:rPr>
                                <w:t xml:space="preserve"> </w:t>
                              </w:r>
                            </w:p>
                          </w:txbxContent>
                        </wps:txbx>
                        <wps:bodyPr rot="0" vert="horz" wrap="square" lIns="91440" tIns="45720" rIns="91440" bIns="45720" anchor="t" anchorCtr="0" upright="1">
                          <a:noAutofit/>
                        </wps:bodyPr>
                      </wps:wsp>
                      <wps:wsp>
                        <wps:cNvPr id="98" name="AutoShape 91"/>
                        <wps:cNvSpPr>
                          <a:spLocks noChangeArrowheads="1"/>
                        </wps:cNvSpPr>
                        <wps:spPr bwMode="auto">
                          <a:xfrm>
                            <a:off x="2019300" y="4708525"/>
                            <a:ext cx="1619250" cy="1527175"/>
                          </a:xfrm>
                          <a:prstGeom prst="flowChartAlternateProcess">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450C9A82" w14:textId="77777777" w:rsidR="00745D26" w:rsidRDefault="00745D26" w:rsidP="00745D26">
                              <w:pPr>
                                <w:jc w:val="center"/>
                                <w:rPr>
                                  <w:sz w:val="20"/>
                                  <w:szCs w:val="20"/>
                                </w:rPr>
                              </w:pPr>
                              <w:r>
                                <w:rPr>
                                  <w:sz w:val="20"/>
                                  <w:szCs w:val="20"/>
                                </w:rPr>
                                <w:t>Ensure residency, provide support to secure school place. Non-compliance will result in an SAO process being initiated</w:t>
                              </w:r>
                            </w:p>
                            <w:p w14:paraId="0F9053F5" w14:textId="77777777" w:rsidR="00745D26" w:rsidRPr="00797B0E" w:rsidRDefault="00745D26" w:rsidP="00745D26">
                              <w:pPr>
                                <w:rPr>
                                  <w:sz w:val="20"/>
                                  <w:szCs w:val="20"/>
                                </w:rPr>
                              </w:pPr>
                            </w:p>
                          </w:txbxContent>
                        </wps:txbx>
                        <wps:bodyPr rot="0" vert="horz" wrap="square" lIns="91440" tIns="45720" rIns="91440" bIns="45720" anchor="t" anchorCtr="0" upright="1">
                          <a:noAutofit/>
                        </wps:bodyPr>
                      </wps:wsp>
                      <wps:wsp>
                        <wps:cNvPr id="99" name="Line 92"/>
                        <wps:cNvCnPr>
                          <a:cxnSpLocks noChangeShapeType="1"/>
                        </wps:cNvCnPr>
                        <wps:spPr bwMode="auto">
                          <a:xfrm>
                            <a:off x="4943475" y="1019175"/>
                            <a:ext cx="9525"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93"/>
                        <wps:cNvCnPr>
                          <a:cxnSpLocks noChangeShapeType="1"/>
                        </wps:cNvCnPr>
                        <wps:spPr bwMode="auto">
                          <a:xfrm>
                            <a:off x="3562350" y="4143375"/>
                            <a:ext cx="694690" cy="2000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94"/>
                        <wps:cNvCnPr>
                          <a:cxnSpLocks noChangeShapeType="1"/>
                        </wps:cNvCnPr>
                        <wps:spPr bwMode="auto">
                          <a:xfrm flipV="1">
                            <a:off x="819785" y="1285240"/>
                            <a:ext cx="413321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95"/>
                        <wps:cNvCnPr>
                          <a:cxnSpLocks noChangeShapeType="1"/>
                        </wps:cNvCnPr>
                        <wps:spPr bwMode="auto">
                          <a:xfrm>
                            <a:off x="1780540" y="666750"/>
                            <a:ext cx="29654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96"/>
                        <wps:cNvCnPr>
                          <a:cxnSpLocks noChangeShapeType="1"/>
                        </wps:cNvCnPr>
                        <wps:spPr bwMode="auto">
                          <a:xfrm>
                            <a:off x="774700" y="6797675"/>
                            <a:ext cx="95885"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97"/>
                        <wps:cNvCnPr>
                          <a:cxnSpLocks noChangeShapeType="1"/>
                        </wps:cNvCnPr>
                        <wps:spPr bwMode="auto">
                          <a:xfrm>
                            <a:off x="1571625" y="3687445"/>
                            <a:ext cx="190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98"/>
                        <wps:cNvCnPr>
                          <a:cxnSpLocks noChangeShapeType="1"/>
                        </wps:cNvCnPr>
                        <wps:spPr bwMode="auto">
                          <a:xfrm>
                            <a:off x="429895" y="3314700"/>
                            <a:ext cx="1270"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99"/>
                        <wps:cNvCnPr>
                          <a:cxnSpLocks noChangeShapeType="1"/>
                        </wps:cNvCnPr>
                        <wps:spPr bwMode="auto">
                          <a:xfrm>
                            <a:off x="521970" y="4552950"/>
                            <a:ext cx="190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100"/>
                        <wps:cNvSpPr txBox="1">
                          <a:spLocks noChangeArrowheads="1"/>
                        </wps:cNvSpPr>
                        <wps:spPr bwMode="auto">
                          <a:xfrm>
                            <a:off x="325755" y="287020"/>
                            <a:ext cx="1371600" cy="817880"/>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04920B6B" w14:textId="77777777" w:rsidR="00745D26" w:rsidRPr="00284309" w:rsidRDefault="00745D26" w:rsidP="00745D26">
                              <w:pPr>
                                <w:jc w:val="center"/>
                                <w:rPr>
                                  <w:sz w:val="20"/>
                                  <w:szCs w:val="20"/>
                                </w:rPr>
                              </w:pPr>
                              <w:r>
                                <w:rPr>
                                  <w:sz w:val="18"/>
                                  <w:szCs w:val="20"/>
                                </w:rPr>
                                <w:t>Enquiry or Referral received from Schools (portal) or other LA services</w:t>
                              </w:r>
                            </w:p>
                          </w:txbxContent>
                        </wps:txbx>
                        <wps:bodyPr rot="0" vert="horz" wrap="square" lIns="91440" tIns="45720" rIns="91440" bIns="45720" anchor="t" anchorCtr="0" upright="1">
                          <a:noAutofit/>
                        </wps:bodyPr>
                      </wps:wsp>
                      <wps:wsp>
                        <wps:cNvPr id="108" name="Line 101"/>
                        <wps:cNvCnPr>
                          <a:cxnSpLocks noChangeShapeType="1"/>
                        </wps:cNvCnPr>
                        <wps:spPr bwMode="auto">
                          <a:xfrm>
                            <a:off x="1839595" y="4377055"/>
                            <a:ext cx="476250" cy="296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102"/>
                        <wps:cNvSpPr>
                          <a:spLocks noChangeArrowheads="1"/>
                        </wps:cNvSpPr>
                        <wps:spPr bwMode="auto">
                          <a:xfrm>
                            <a:off x="2390140" y="3219450"/>
                            <a:ext cx="1713865" cy="942975"/>
                          </a:xfrm>
                          <a:prstGeom prst="flowChartAlternateProcess">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5866DE0B" w14:textId="77777777" w:rsidR="00745D26" w:rsidRPr="009D2E9B" w:rsidRDefault="00745D26" w:rsidP="00745D26">
                              <w:pPr>
                                <w:jc w:val="center"/>
                                <w:rPr>
                                  <w:sz w:val="20"/>
                                  <w:szCs w:val="20"/>
                                </w:rPr>
                              </w:pPr>
                              <w:r>
                                <w:rPr>
                                  <w:sz w:val="20"/>
                                  <w:szCs w:val="20"/>
                                </w:rPr>
                                <w:t>Refer back to school if not CME to follow working together to improve school attendance document</w:t>
                              </w:r>
                            </w:p>
                          </w:txbxContent>
                        </wps:txbx>
                        <wps:bodyPr rot="0" vert="horz" wrap="square" lIns="91440" tIns="45720" rIns="91440" bIns="45720" anchor="t" anchorCtr="0" upright="1">
                          <a:noAutofit/>
                        </wps:bodyPr>
                      </wps:wsp>
                      <wps:wsp>
                        <wps:cNvPr id="110" name="Line 103"/>
                        <wps:cNvCnPr>
                          <a:cxnSpLocks noChangeShapeType="1"/>
                        </wps:cNvCnPr>
                        <wps:spPr bwMode="auto">
                          <a:xfrm flipH="1">
                            <a:off x="819150" y="1304290"/>
                            <a:ext cx="635" cy="248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AutoShape 104"/>
                        <wps:cNvSpPr>
                          <a:spLocks noChangeArrowheads="1"/>
                        </wps:cNvSpPr>
                        <wps:spPr bwMode="auto">
                          <a:xfrm>
                            <a:off x="208280" y="4848225"/>
                            <a:ext cx="1616710" cy="2184400"/>
                          </a:xfrm>
                          <a:prstGeom prst="flowChartAlternateProcess">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1470C359" w14:textId="77777777" w:rsidR="00745D26" w:rsidRDefault="00745D26" w:rsidP="00745D26">
                              <w:pPr>
                                <w:jc w:val="center"/>
                                <w:rPr>
                                  <w:sz w:val="20"/>
                                  <w:szCs w:val="20"/>
                                </w:rPr>
                              </w:pPr>
                              <w:r>
                                <w:rPr>
                                  <w:sz w:val="20"/>
                                  <w:szCs w:val="20"/>
                                </w:rPr>
                                <w:t xml:space="preserve">EWO’s to send off roll notification to school, </w:t>
                              </w:r>
                            </w:p>
                            <w:p w14:paraId="4502D99D" w14:textId="77777777" w:rsidR="00745D26" w:rsidRPr="00984DC9" w:rsidRDefault="00745D26" w:rsidP="00745D26">
                              <w:pPr>
                                <w:jc w:val="center"/>
                                <w:rPr>
                                  <w:b/>
                                  <w:bCs/>
                                  <w:sz w:val="20"/>
                                  <w:szCs w:val="20"/>
                                </w:rPr>
                              </w:pPr>
                              <w:r w:rsidRPr="00984DC9">
                                <w:rPr>
                                  <w:b/>
                                  <w:bCs/>
                                  <w:sz w:val="20"/>
                                  <w:szCs w:val="20"/>
                                </w:rPr>
                                <w:t xml:space="preserve">Or </w:t>
                              </w:r>
                            </w:p>
                            <w:p w14:paraId="1963434A" w14:textId="77777777" w:rsidR="00745D26" w:rsidRDefault="00745D26" w:rsidP="00745D26">
                              <w:pPr>
                                <w:jc w:val="center"/>
                                <w:rPr>
                                  <w:sz w:val="20"/>
                                  <w:szCs w:val="20"/>
                                </w:rPr>
                              </w:pPr>
                              <w:r>
                                <w:rPr>
                                  <w:sz w:val="20"/>
                                  <w:szCs w:val="20"/>
                                </w:rPr>
                                <w:t xml:space="preserve">Update CME Mailbox (business support officer) </w:t>
                              </w:r>
                            </w:p>
                            <w:p w14:paraId="10192CE7" w14:textId="77777777" w:rsidR="00745D26" w:rsidRDefault="00745D26" w:rsidP="00745D26">
                              <w:pPr>
                                <w:jc w:val="center"/>
                                <w:rPr>
                                  <w:sz w:val="20"/>
                                  <w:szCs w:val="20"/>
                                </w:rPr>
                              </w:pPr>
                              <w:r w:rsidRPr="00984DC9">
                                <w:rPr>
                                  <w:sz w:val="20"/>
                                  <w:szCs w:val="20"/>
                                </w:rPr>
                                <w:t xml:space="preserve">(Out of </w:t>
                              </w:r>
                              <w:r>
                                <w:rPr>
                                  <w:sz w:val="20"/>
                                  <w:szCs w:val="20"/>
                                </w:rPr>
                                <w:t>a</w:t>
                              </w:r>
                              <w:r w:rsidRPr="00984DC9">
                                <w:rPr>
                                  <w:sz w:val="20"/>
                                  <w:szCs w:val="20"/>
                                </w:rPr>
                                <w:t>uthority case</w:t>
                              </w:r>
                              <w:r>
                                <w:rPr>
                                  <w:sz w:val="20"/>
                                  <w:szCs w:val="20"/>
                                </w:rPr>
                                <w:t>s</w:t>
                              </w:r>
                              <w:r w:rsidRPr="00984DC9">
                                <w:rPr>
                                  <w:sz w:val="20"/>
                                  <w:szCs w:val="20"/>
                                </w:rPr>
                                <w:t>)</w:t>
                              </w:r>
                            </w:p>
                            <w:p w14:paraId="30DC442E" w14:textId="77777777" w:rsidR="00745D26" w:rsidRDefault="00745D26" w:rsidP="00745D26">
                              <w:pPr>
                                <w:jc w:val="center"/>
                                <w:rPr>
                                  <w:sz w:val="20"/>
                                  <w:szCs w:val="20"/>
                                </w:rPr>
                              </w:pPr>
                            </w:p>
                            <w:p w14:paraId="0D305D46" w14:textId="77777777" w:rsidR="00745D26" w:rsidRDefault="00745D26" w:rsidP="00745D26">
                              <w:pPr>
                                <w:jc w:val="center"/>
                                <w:rPr>
                                  <w:sz w:val="20"/>
                                  <w:szCs w:val="20"/>
                                </w:rPr>
                              </w:pPr>
                              <w:r>
                                <w:rPr>
                                  <w:sz w:val="20"/>
                                  <w:szCs w:val="20"/>
                                </w:rPr>
                                <w:t xml:space="preserve"> Update synergy and spreadsheet</w:t>
                              </w:r>
                            </w:p>
                            <w:p w14:paraId="137701A0" w14:textId="77777777" w:rsidR="00745D26" w:rsidRDefault="00745D26" w:rsidP="00745D26">
                              <w:pPr>
                                <w:jc w:val="center"/>
                                <w:rPr>
                                  <w:sz w:val="20"/>
                                  <w:szCs w:val="20"/>
                                </w:rPr>
                              </w:pPr>
                            </w:p>
                            <w:p w14:paraId="57861DA2" w14:textId="77777777" w:rsidR="00745D26" w:rsidRDefault="00745D26" w:rsidP="00745D26">
                              <w:pPr>
                                <w:jc w:val="center"/>
                                <w:rPr>
                                  <w:b/>
                                  <w:bCs/>
                                  <w:sz w:val="20"/>
                                  <w:szCs w:val="20"/>
                                </w:rPr>
                              </w:pPr>
                              <w:r w:rsidRPr="000070BD">
                                <w:rPr>
                                  <w:b/>
                                  <w:bCs/>
                                  <w:sz w:val="20"/>
                                  <w:szCs w:val="20"/>
                                </w:rPr>
                                <w:t>EWO to close case</w:t>
                              </w:r>
                            </w:p>
                            <w:p w14:paraId="4F2BA6C5" w14:textId="77777777" w:rsidR="00745D26" w:rsidRPr="000070BD" w:rsidRDefault="00745D26" w:rsidP="00745D26">
                              <w:pPr>
                                <w:jc w:val="center"/>
                                <w:rPr>
                                  <w:b/>
                                  <w:bCs/>
                                  <w:sz w:val="20"/>
                                  <w:szCs w:val="20"/>
                                </w:rPr>
                              </w:pPr>
                            </w:p>
                          </w:txbxContent>
                        </wps:txbx>
                        <wps:bodyPr rot="0" vert="horz" wrap="square" lIns="91440" tIns="45720" rIns="91440" bIns="45720" anchor="t" anchorCtr="0" upright="1">
                          <a:noAutofit/>
                        </wps:bodyPr>
                      </wps:wsp>
                      <wps:wsp>
                        <wps:cNvPr id="112" name="Text Box 105"/>
                        <wps:cNvSpPr txBox="1">
                          <a:spLocks noChangeArrowheads="1"/>
                        </wps:cNvSpPr>
                        <wps:spPr bwMode="auto">
                          <a:xfrm>
                            <a:off x="4274820" y="344170"/>
                            <a:ext cx="1371600" cy="910590"/>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7EB9541B" w14:textId="77777777" w:rsidR="00745D26" w:rsidRDefault="00745D26" w:rsidP="00745D26">
                              <w:pPr>
                                <w:jc w:val="center"/>
                                <w:rPr>
                                  <w:sz w:val="20"/>
                                  <w:szCs w:val="20"/>
                                </w:rPr>
                              </w:pPr>
                              <w:r w:rsidRPr="00C00C04">
                                <w:rPr>
                                  <w:b/>
                                  <w:bCs/>
                                  <w:sz w:val="20"/>
                                  <w:szCs w:val="20"/>
                                </w:rPr>
                                <w:t>Open case</w:t>
                              </w:r>
                              <w:r>
                                <w:rPr>
                                  <w:sz w:val="20"/>
                                  <w:szCs w:val="20"/>
                                </w:rPr>
                                <w:t xml:space="preserve"> </w:t>
                              </w:r>
                              <w:r w:rsidRPr="00433A3C">
                                <w:rPr>
                                  <w:b/>
                                  <w:bCs/>
                                  <w:sz w:val="20"/>
                                  <w:szCs w:val="20"/>
                                </w:rPr>
                                <w:t>to EWO</w:t>
                              </w:r>
                              <w:r>
                                <w:rPr>
                                  <w:sz w:val="20"/>
                                  <w:szCs w:val="20"/>
                                </w:rPr>
                                <w:t xml:space="preserve"> Initial checks made on all databases including Mosaic, synergy, benefits </w:t>
                              </w:r>
                            </w:p>
                            <w:p w14:paraId="26DC9C27" w14:textId="77777777" w:rsidR="00745D26" w:rsidRDefault="00745D26" w:rsidP="00745D26">
                              <w:pPr>
                                <w:rPr>
                                  <w:sz w:val="20"/>
                                  <w:szCs w:val="20"/>
                                </w:rPr>
                              </w:pPr>
                            </w:p>
                            <w:p w14:paraId="785F3FE2" w14:textId="77777777" w:rsidR="00745D26" w:rsidRDefault="00745D26" w:rsidP="00745D26">
                              <w:pPr>
                                <w:rPr>
                                  <w:sz w:val="20"/>
                                  <w:szCs w:val="20"/>
                                </w:rPr>
                              </w:pPr>
                            </w:p>
                            <w:p w14:paraId="7922B862" w14:textId="77777777" w:rsidR="00745D26" w:rsidRPr="007164AA" w:rsidRDefault="00745D26" w:rsidP="00745D26">
                              <w:pPr>
                                <w:rPr>
                                  <w:sz w:val="20"/>
                                  <w:szCs w:val="20"/>
                                </w:rPr>
                              </w:pPr>
                            </w:p>
                          </w:txbxContent>
                        </wps:txbx>
                        <wps:bodyPr rot="0" vert="horz" wrap="square" lIns="91440" tIns="45720" rIns="91440" bIns="45720" anchor="t" anchorCtr="0" upright="1">
                          <a:noAutofit/>
                        </wps:bodyPr>
                      </wps:wsp>
                      <wps:wsp>
                        <wps:cNvPr id="113" name="Text Box 106"/>
                        <wps:cNvSpPr txBox="1">
                          <a:spLocks noChangeArrowheads="1"/>
                        </wps:cNvSpPr>
                        <wps:spPr bwMode="auto">
                          <a:xfrm>
                            <a:off x="2228850" y="258445"/>
                            <a:ext cx="1553210" cy="846455"/>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174BB034" w14:textId="77777777" w:rsidR="00745D26" w:rsidRDefault="00745D26" w:rsidP="00745D26">
                              <w:pPr>
                                <w:jc w:val="center"/>
                                <w:rPr>
                                  <w:sz w:val="20"/>
                                  <w:szCs w:val="20"/>
                                </w:rPr>
                              </w:pPr>
                              <w:r>
                                <w:rPr>
                                  <w:sz w:val="20"/>
                                  <w:szCs w:val="20"/>
                                </w:rPr>
                                <w:t>Business Support officer all referrals, Log on Synergy, and relevant Spreadsheets</w:t>
                              </w:r>
                            </w:p>
                            <w:p w14:paraId="4DB389DD" w14:textId="77777777" w:rsidR="00745D26" w:rsidRPr="00284309" w:rsidRDefault="00745D26" w:rsidP="00745D26">
                              <w:pPr>
                                <w:rPr>
                                  <w:sz w:val="18"/>
                                  <w:szCs w:val="20"/>
                                </w:rPr>
                              </w:pPr>
                            </w:p>
                          </w:txbxContent>
                        </wps:txbx>
                        <wps:bodyPr rot="0" vert="horz" wrap="square" lIns="91440" tIns="45720" rIns="91440" bIns="45720" anchor="t" anchorCtr="0" upright="1">
                          <a:noAutofit/>
                        </wps:bodyPr>
                      </wps:wsp>
                      <wps:wsp>
                        <wps:cNvPr id="114" name="Line 107"/>
                        <wps:cNvCnPr>
                          <a:cxnSpLocks noChangeShapeType="1"/>
                        </wps:cNvCnPr>
                        <wps:spPr bwMode="auto">
                          <a:xfrm>
                            <a:off x="3866515" y="666115"/>
                            <a:ext cx="2965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ext Box 108"/>
                        <wps:cNvSpPr txBox="1">
                          <a:spLocks noChangeArrowheads="1"/>
                        </wps:cNvSpPr>
                        <wps:spPr bwMode="auto">
                          <a:xfrm>
                            <a:off x="363220" y="1601470"/>
                            <a:ext cx="949960" cy="332105"/>
                          </a:xfrm>
                          <a:prstGeom prst="rect">
                            <a:avLst/>
                          </a:pr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txbx>
                          <w:txbxContent>
                            <w:p w14:paraId="1545688E" w14:textId="77777777" w:rsidR="00745D26" w:rsidRPr="00284309" w:rsidRDefault="00745D26" w:rsidP="00745D26">
                              <w:pPr>
                                <w:jc w:val="center"/>
                                <w:rPr>
                                  <w:sz w:val="20"/>
                                  <w:szCs w:val="20"/>
                                </w:rPr>
                              </w:pPr>
                              <w:r>
                                <w:rPr>
                                  <w:sz w:val="20"/>
                                  <w:szCs w:val="20"/>
                                </w:rPr>
                                <w:t>Not Located</w:t>
                              </w:r>
                            </w:p>
                          </w:txbxContent>
                        </wps:txbx>
                        <wps:bodyPr rot="0" vert="horz" wrap="square" lIns="91440" tIns="45720" rIns="91440" bIns="45720" anchor="t" anchorCtr="0" upright="1">
                          <a:noAutofit/>
                        </wps:bodyPr>
                      </wps:wsp>
                      <wps:wsp>
                        <wps:cNvPr id="116" name="Text Box 109"/>
                        <wps:cNvSpPr txBox="1">
                          <a:spLocks noChangeArrowheads="1"/>
                        </wps:cNvSpPr>
                        <wps:spPr bwMode="auto">
                          <a:xfrm>
                            <a:off x="2315845" y="1591945"/>
                            <a:ext cx="816610" cy="313055"/>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0C8DFBDD" w14:textId="77777777" w:rsidR="00745D26" w:rsidRPr="00284309" w:rsidRDefault="00745D26" w:rsidP="00745D26">
                              <w:pPr>
                                <w:jc w:val="center"/>
                                <w:rPr>
                                  <w:sz w:val="20"/>
                                  <w:szCs w:val="20"/>
                                </w:rPr>
                              </w:pPr>
                              <w:r>
                                <w:rPr>
                                  <w:sz w:val="20"/>
                                  <w:szCs w:val="20"/>
                                </w:rPr>
                                <w:t>Located</w:t>
                              </w:r>
                            </w:p>
                          </w:txbxContent>
                        </wps:txbx>
                        <wps:bodyPr rot="0" vert="horz" wrap="square" lIns="91440" tIns="45720" rIns="91440" bIns="45720" anchor="t" anchorCtr="0" upright="1">
                          <a:noAutofit/>
                        </wps:bodyPr>
                      </wps:wsp>
                      <wps:wsp>
                        <wps:cNvPr id="117" name="Text Box 110"/>
                        <wps:cNvSpPr txBox="1">
                          <a:spLocks noChangeArrowheads="1"/>
                        </wps:cNvSpPr>
                        <wps:spPr bwMode="auto">
                          <a:xfrm>
                            <a:off x="4392295" y="1468120"/>
                            <a:ext cx="1141095" cy="665480"/>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3D9AA81D" w14:textId="77777777" w:rsidR="00745D26" w:rsidRPr="00284309" w:rsidRDefault="00745D26" w:rsidP="00745D26">
                              <w:pPr>
                                <w:jc w:val="center"/>
                                <w:rPr>
                                  <w:sz w:val="20"/>
                                  <w:szCs w:val="20"/>
                                </w:rPr>
                              </w:pPr>
                              <w:r>
                                <w:rPr>
                                  <w:sz w:val="20"/>
                                  <w:szCs w:val="20"/>
                                </w:rPr>
                                <w:t>Check if on school roll</w:t>
                              </w:r>
                            </w:p>
                          </w:txbxContent>
                        </wps:txbx>
                        <wps:bodyPr rot="0" vert="horz" wrap="square" lIns="91440" tIns="45720" rIns="91440" bIns="45720" anchor="t" anchorCtr="0" upright="1">
                          <a:noAutofit/>
                        </wps:bodyPr>
                      </wps:wsp>
                      <wps:wsp>
                        <wps:cNvPr id="118" name="Line 111"/>
                        <wps:cNvCnPr>
                          <a:cxnSpLocks noChangeShapeType="1"/>
                        </wps:cNvCnPr>
                        <wps:spPr bwMode="auto">
                          <a:xfrm flipV="1">
                            <a:off x="3142615" y="1781810"/>
                            <a:ext cx="12211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112"/>
                        <wps:cNvCnPr>
                          <a:cxnSpLocks noChangeShapeType="1"/>
                        </wps:cNvCnPr>
                        <wps:spPr bwMode="auto">
                          <a:xfrm flipH="1">
                            <a:off x="2704465" y="1285240"/>
                            <a:ext cx="1270" cy="248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113"/>
                        <wps:cNvCnPr>
                          <a:cxnSpLocks noChangeShapeType="1"/>
                        </wps:cNvCnPr>
                        <wps:spPr bwMode="auto">
                          <a:xfrm>
                            <a:off x="798830" y="1971675"/>
                            <a:ext cx="635"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Text Box 114"/>
                        <wps:cNvSpPr txBox="1">
                          <a:spLocks noChangeArrowheads="1"/>
                        </wps:cNvSpPr>
                        <wps:spPr bwMode="auto">
                          <a:xfrm>
                            <a:off x="2335530" y="2447925"/>
                            <a:ext cx="1169670" cy="361315"/>
                          </a:xfrm>
                          <a:prstGeom prst="rect">
                            <a:avLst/>
                          </a:pr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txbx>
                          <w:txbxContent>
                            <w:p w14:paraId="5EDDED58" w14:textId="77777777" w:rsidR="00745D26" w:rsidRPr="00284309" w:rsidRDefault="00745D26" w:rsidP="00745D26">
                              <w:pPr>
                                <w:jc w:val="center"/>
                                <w:rPr>
                                  <w:sz w:val="20"/>
                                  <w:szCs w:val="20"/>
                                </w:rPr>
                              </w:pPr>
                              <w:r>
                                <w:rPr>
                                  <w:sz w:val="20"/>
                                  <w:szCs w:val="20"/>
                                </w:rPr>
                                <w:t>Not Attending</w:t>
                              </w:r>
                            </w:p>
                            <w:p w14:paraId="02E72B34" w14:textId="77777777" w:rsidR="00745D26" w:rsidRPr="00284309" w:rsidRDefault="00745D26" w:rsidP="00745D26">
                              <w:pPr>
                                <w:rPr>
                                  <w:sz w:val="20"/>
                                  <w:szCs w:val="20"/>
                                </w:rPr>
                              </w:pPr>
                            </w:p>
                          </w:txbxContent>
                        </wps:txbx>
                        <wps:bodyPr rot="0" vert="horz" wrap="square" lIns="91440" tIns="45720" rIns="91440" bIns="45720" anchor="t" anchorCtr="0" upright="1">
                          <a:noAutofit/>
                        </wps:bodyPr>
                      </wps:wsp>
                      <wps:wsp>
                        <wps:cNvPr id="122" name="Line 115"/>
                        <wps:cNvCnPr>
                          <a:cxnSpLocks noChangeShapeType="1"/>
                        </wps:cNvCnPr>
                        <wps:spPr bwMode="auto">
                          <a:xfrm flipH="1">
                            <a:off x="2704465" y="2792095"/>
                            <a:ext cx="1905" cy="379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Text Box 116"/>
                        <wps:cNvSpPr txBox="1">
                          <a:spLocks noChangeArrowheads="1"/>
                        </wps:cNvSpPr>
                        <wps:spPr bwMode="auto">
                          <a:xfrm>
                            <a:off x="4363720" y="2458720"/>
                            <a:ext cx="1017270" cy="313055"/>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04410829" w14:textId="77777777" w:rsidR="00745D26" w:rsidRPr="00284309" w:rsidRDefault="00745D26" w:rsidP="00745D26">
                              <w:pPr>
                                <w:jc w:val="center"/>
                                <w:rPr>
                                  <w:sz w:val="20"/>
                                  <w:szCs w:val="20"/>
                                </w:rPr>
                              </w:pPr>
                              <w:r>
                                <w:rPr>
                                  <w:sz w:val="20"/>
                                  <w:szCs w:val="20"/>
                                </w:rPr>
                                <w:t>Attending</w:t>
                              </w:r>
                            </w:p>
                            <w:p w14:paraId="4DE2CF5B" w14:textId="77777777" w:rsidR="00745D26" w:rsidRPr="00284309" w:rsidRDefault="00745D26" w:rsidP="00745D26">
                              <w:pPr>
                                <w:rPr>
                                  <w:sz w:val="20"/>
                                  <w:szCs w:val="20"/>
                                </w:rPr>
                              </w:pPr>
                            </w:p>
                          </w:txbxContent>
                        </wps:txbx>
                        <wps:bodyPr rot="0" vert="horz" wrap="square" lIns="91440" tIns="45720" rIns="91440" bIns="45720" anchor="t" anchorCtr="0" upright="1">
                          <a:noAutofit/>
                        </wps:bodyPr>
                      </wps:wsp>
                      <wps:wsp>
                        <wps:cNvPr id="124" name="Line 117"/>
                        <wps:cNvCnPr>
                          <a:cxnSpLocks noChangeShapeType="1"/>
                        </wps:cNvCnPr>
                        <wps:spPr bwMode="auto">
                          <a:xfrm>
                            <a:off x="5046345" y="2143125"/>
                            <a:ext cx="11430" cy="315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18"/>
                        <wps:cNvCnPr>
                          <a:cxnSpLocks noChangeShapeType="1"/>
                        </wps:cNvCnPr>
                        <wps:spPr bwMode="auto">
                          <a:xfrm>
                            <a:off x="2665095" y="2228215"/>
                            <a:ext cx="236410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119"/>
                        <wps:cNvSpPr>
                          <a:spLocks noChangeArrowheads="1"/>
                        </wps:cNvSpPr>
                        <wps:spPr bwMode="auto">
                          <a:xfrm>
                            <a:off x="1189990" y="3933825"/>
                            <a:ext cx="753110" cy="561975"/>
                          </a:xfrm>
                          <a:prstGeom prst="flowChartAlternateProcess">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6DC77498" w14:textId="77777777" w:rsidR="00745D26" w:rsidRPr="00797B0E" w:rsidRDefault="00745D26" w:rsidP="00745D26">
                              <w:pPr>
                                <w:rPr>
                                  <w:sz w:val="20"/>
                                  <w:szCs w:val="20"/>
                                </w:rPr>
                              </w:pPr>
                              <w:r>
                                <w:rPr>
                                  <w:sz w:val="20"/>
                                  <w:szCs w:val="20"/>
                                </w:rPr>
                                <w:t xml:space="preserve">Located </w:t>
                              </w:r>
                            </w:p>
                          </w:txbxContent>
                        </wps:txbx>
                        <wps:bodyPr rot="0" vert="horz" wrap="square" lIns="91440" tIns="45720" rIns="91440" bIns="45720" anchor="t" anchorCtr="0" upright="1">
                          <a:noAutofit/>
                        </wps:bodyPr>
                      </wps:wsp>
                      <wps:wsp>
                        <wps:cNvPr id="127" name="Line 120"/>
                        <wps:cNvCnPr>
                          <a:cxnSpLocks noChangeShapeType="1"/>
                        </wps:cNvCnPr>
                        <wps:spPr bwMode="auto">
                          <a:xfrm>
                            <a:off x="428625" y="3686175"/>
                            <a:ext cx="113347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21"/>
                        <wps:cNvCnPr>
                          <a:cxnSpLocks noChangeShapeType="1"/>
                        </wps:cNvCnPr>
                        <wps:spPr bwMode="auto">
                          <a:xfrm>
                            <a:off x="5088255" y="2792095"/>
                            <a:ext cx="63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Text Box 122"/>
                        <wps:cNvSpPr txBox="1">
                          <a:spLocks noChangeArrowheads="1"/>
                        </wps:cNvSpPr>
                        <wps:spPr bwMode="auto">
                          <a:xfrm>
                            <a:off x="4533265" y="3077845"/>
                            <a:ext cx="1416685" cy="1377315"/>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42E1D70E" w14:textId="77777777" w:rsidR="00745D26" w:rsidRPr="00C00C04" w:rsidRDefault="00745D26" w:rsidP="00745D26">
                              <w:pPr>
                                <w:rPr>
                                  <w:b/>
                                  <w:bCs/>
                                  <w:sz w:val="20"/>
                                  <w:szCs w:val="20"/>
                                </w:rPr>
                              </w:pPr>
                              <w:r>
                                <w:rPr>
                                  <w:sz w:val="20"/>
                                  <w:szCs w:val="20"/>
                                </w:rPr>
                                <w:t xml:space="preserve">Notify referrer </w:t>
                              </w:r>
                              <w:r w:rsidRPr="001B492E">
                                <w:rPr>
                                  <w:b/>
                                  <w:bCs/>
                                  <w:sz w:val="20"/>
                                  <w:szCs w:val="20"/>
                                </w:rPr>
                                <w:t>(Business Support administer)</w:t>
                              </w:r>
                              <w:r>
                                <w:rPr>
                                  <w:sz w:val="20"/>
                                  <w:szCs w:val="20"/>
                                </w:rPr>
                                <w:t xml:space="preserve"> child is with Doncaster LA. Update Synergy, School, address, parents contact details. </w:t>
                              </w:r>
                              <w:r w:rsidRPr="00C00C04">
                                <w:rPr>
                                  <w:b/>
                                  <w:bCs/>
                                  <w:sz w:val="20"/>
                                  <w:szCs w:val="20"/>
                                </w:rPr>
                                <w:t xml:space="preserve">Close Case </w:t>
                              </w:r>
                            </w:p>
                            <w:p w14:paraId="6D04163D" w14:textId="77777777" w:rsidR="00745D26" w:rsidRPr="00284309" w:rsidRDefault="00745D26" w:rsidP="00745D26">
                              <w:pPr>
                                <w:rPr>
                                  <w:sz w:val="20"/>
                                  <w:szCs w:val="20"/>
                                </w:rPr>
                              </w:pPr>
                            </w:p>
                          </w:txbxContent>
                        </wps:txbx>
                        <wps:bodyPr rot="0" vert="horz" wrap="square" lIns="91440" tIns="45720" rIns="91440" bIns="45720" anchor="t" anchorCtr="0" upright="1">
                          <a:noAutofit/>
                        </wps:bodyPr>
                      </wps:wsp>
                      <wps:wsp>
                        <wps:cNvPr id="130" name="Line 123"/>
                        <wps:cNvCnPr>
                          <a:cxnSpLocks noChangeShapeType="1"/>
                        </wps:cNvCnPr>
                        <wps:spPr bwMode="auto">
                          <a:xfrm flipH="1">
                            <a:off x="2676525" y="2210435"/>
                            <a:ext cx="1270" cy="248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Text Box 124"/>
                        <wps:cNvSpPr txBox="1">
                          <a:spLocks noChangeArrowheads="1"/>
                        </wps:cNvSpPr>
                        <wps:spPr bwMode="auto">
                          <a:xfrm>
                            <a:off x="234950" y="7176770"/>
                            <a:ext cx="1446530" cy="1662430"/>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41A65EE5" w14:textId="77777777" w:rsidR="00745D26" w:rsidRDefault="00745D26" w:rsidP="00745D26">
                              <w:pPr>
                                <w:jc w:val="center"/>
                                <w:rPr>
                                  <w:sz w:val="20"/>
                                  <w:szCs w:val="20"/>
                                </w:rPr>
                              </w:pPr>
                            </w:p>
                            <w:p w14:paraId="26934F9C" w14:textId="77777777" w:rsidR="00745D26" w:rsidRDefault="00745D26" w:rsidP="00745D26">
                              <w:pPr>
                                <w:jc w:val="center"/>
                                <w:rPr>
                                  <w:sz w:val="20"/>
                                  <w:szCs w:val="20"/>
                                </w:rPr>
                              </w:pPr>
                              <w:r>
                                <w:rPr>
                                  <w:sz w:val="20"/>
                                  <w:szCs w:val="20"/>
                                </w:rPr>
                                <w:t>BSO to Notify out of area referrers and close.</w:t>
                              </w:r>
                            </w:p>
                            <w:p w14:paraId="7C61D408" w14:textId="77777777" w:rsidR="00745D26" w:rsidRDefault="00745D26" w:rsidP="00745D26">
                              <w:pPr>
                                <w:jc w:val="center"/>
                                <w:rPr>
                                  <w:sz w:val="20"/>
                                  <w:szCs w:val="20"/>
                                </w:rPr>
                              </w:pPr>
                            </w:p>
                            <w:p w14:paraId="5010383B" w14:textId="77777777" w:rsidR="00745D26" w:rsidRDefault="00745D26" w:rsidP="00745D26">
                              <w:pPr>
                                <w:jc w:val="center"/>
                                <w:rPr>
                                  <w:sz w:val="20"/>
                                  <w:szCs w:val="20"/>
                                </w:rPr>
                              </w:pPr>
                              <w:r>
                                <w:rPr>
                                  <w:sz w:val="20"/>
                                  <w:szCs w:val="20"/>
                                </w:rPr>
                                <w:t>Returned to H/Country - Doncaster to record as cold case.</w:t>
                              </w:r>
                            </w:p>
                            <w:p w14:paraId="194A1D0E" w14:textId="77777777" w:rsidR="00745D26" w:rsidRDefault="00745D26" w:rsidP="00745D26">
                              <w:pPr>
                                <w:jc w:val="center"/>
                                <w:rPr>
                                  <w:sz w:val="20"/>
                                  <w:szCs w:val="20"/>
                                </w:rPr>
                              </w:pPr>
                            </w:p>
                            <w:p w14:paraId="4B4971F6" w14:textId="77777777" w:rsidR="00745D26" w:rsidRPr="007164AA" w:rsidRDefault="00745D26" w:rsidP="00745D26">
                              <w:pPr>
                                <w:jc w:val="center"/>
                                <w:rPr>
                                  <w:sz w:val="20"/>
                                  <w:szCs w:val="20"/>
                                </w:rPr>
                              </w:pPr>
                            </w:p>
                          </w:txbxContent>
                        </wps:txbx>
                        <wps:bodyPr rot="0" vert="horz" wrap="square" lIns="91440" tIns="45720" rIns="91440" bIns="45720" anchor="t" anchorCtr="0" upright="1">
                          <a:noAutofit/>
                        </wps:bodyPr>
                      </wps:wsp>
                      <wps:wsp>
                        <wps:cNvPr id="132" name="AutoShape 125"/>
                        <wps:cNvSpPr>
                          <a:spLocks noChangeArrowheads="1"/>
                        </wps:cNvSpPr>
                        <wps:spPr bwMode="auto">
                          <a:xfrm>
                            <a:off x="4146550" y="4611370"/>
                            <a:ext cx="1618615" cy="815975"/>
                          </a:xfrm>
                          <a:prstGeom prst="flowChartAlternateProcess">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7F42CF7E" w14:textId="77777777" w:rsidR="00745D26" w:rsidRPr="00797B0E" w:rsidRDefault="00745D26" w:rsidP="00745D26">
                              <w:pPr>
                                <w:jc w:val="center"/>
                                <w:rPr>
                                  <w:sz w:val="20"/>
                                  <w:szCs w:val="20"/>
                                </w:rPr>
                              </w:pPr>
                              <w:r>
                                <w:rPr>
                                  <w:sz w:val="20"/>
                                  <w:szCs w:val="20"/>
                                </w:rPr>
                                <w:t>Case to remain open to EWO until pupil is on school roll and attending.</w:t>
                              </w:r>
                            </w:p>
                          </w:txbxContent>
                        </wps:txbx>
                        <wps:bodyPr rot="0" vert="horz" wrap="square" lIns="91440" tIns="45720" rIns="91440" bIns="45720" anchor="t" anchorCtr="0" upright="1">
                          <a:noAutofit/>
                        </wps:bodyPr>
                      </wps:wsp>
                      <wps:wsp>
                        <wps:cNvPr id="133" name="Line 126"/>
                        <wps:cNvCnPr>
                          <a:cxnSpLocks noChangeShapeType="1"/>
                        </wps:cNvCnPr>
                        <wps:spPr bwMode="auto">
                          <a:xfrm flipV="1">
                            <a:off x="3693795" y="4792345"/>
                            <a:ext cx="4102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127"/>
                        <wps:cNvSpPr>
                          <a:spLocks noChangeArrowheads="1"/>
                        </wps:cNvSpPr>
                        <wps:spPr bwMode="auto">
                          <a:xfrm>
                            <a:off x="4175760" y="6143625"/>
                            <a:ext cx="1617980" cy="771525"/>
                          </a:xfrm>
                          <a:prstGeom prst="flowChartAlternateProcess">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62BEF22F" w14:textId="77777777" w:rsidR="00745D26" w:rsidRPr="000878A0" w:rsidRDefault="00745D26" w:rsidP="00745D26">
                              <w:pPr>
                                <w:rPr>
                                  <w:sz w:val="20"/>
                                  <w:szCs w:val="20"/>
                                </w:rPr>
                              </w:pPr>
                              <w:r>
                                <w:rPr>
                                  <w:sz w:val="20"/>
                                  <w:szCs w:val="20"/>
                                </w:rPr>
                                <w:t xml:space="preserve"> Case to be closed with record of Interventions and decisions recorded</w:t>
                              </w:r>
                            </w:p>
                          </w:txbxContent>
                        </wps:txbx>
                        <wps:bodyPr rot="0" vert="horz" wrap="square" lIns="91440" tIns="45720" rIns="91440" bIns="45720" anchor="t" anchorCtr="0" upright="1">
                          <a:noAutofit/>
                        </wps:bodyPr>
                      </wps:wsp>
                      <wps:wsp>
                        <wps:cNvPr id="135" name="Line 128"/>
                        <wps:cNvCnPr>
                          <a:cxnSpLocks noChangeShapeType="1"/>
                        </wps:cNvCnPr>
                        <wps:spPr bwMode="auto">
                          <a:xfrm>
                            <a:off x="5150485" y="5568950"/>
                            <a:ext cx="12065" cy="565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1036FDD" id="Canvas 136" o:spid="_x0000_s1026" editas="canvas" style="width:415.6pt;height:658.75pt;mso-position-horizontal-relative:char;mso-position-vertical-relative:line" coordsize="52781,83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">
                <v:shape id="_x0000_s1027" type="#_x0000_t75" style="position:absolute;width:52781;height:83661;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9" o:spid="_x0000_s1028" type="#_x0000_t176" style="position:absolute;left:1320;top:39243;width:724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" fillcolor="#4472c4" strokecolor="#f2f2f2" strokeweight="3pt">
                  <v:shadow on="t" color="#1f3763" opacity=".5" offset="1pt"/>
                  <v:textbox>
                    <w:txbxContent>
                      <w:p w14:paraId="42F1FF88" w14:textId="77777777" w:rsidR="00745D26" w:rsidRPr="00797B0E" w:rsidRDefault="00745D26" w:rsidP="00745D26">
                        <w:pPr>
                          <w:jc w:val="center"/>
                          <w:rPr>
                            <w:sz w:val="20"/>
                            <w:szCs w:val="20"/>
                          </w:rPr>
                        </w:pPr>
                        <w:r>
                          <w:rPr>
                            <w:sz w:val="20"/>
                            <w:szCs w:val="20"/>
                          </w:rPr>
                          <w:t xml:space="preserve">Not Located </w:t>
                        </w:r>
                      </w:p>
                    </w:txbxContent>
                  </v:textbox>
                </v:shape>
                <v:shape id="AutoShape 90" o:spid="_x0000_s1029" type="#_x0000_t176" style="position:absolute;left:469;top:23622;width:17336;height:8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" fillcolor="#ed7d31" strokecolor="#f2f2f2" strokeweight="3pt">
                  <v:shadow on="t" color="#823b0b" opacity=".5" offset="1pt"/>
                  <v:textbox>
                    <w:txbxContent>
                      <w:p w14:paraId="58E4D1BB" w14:textId="77777777" w:rsidR="00745D26" w:rsidRDefault="00745D26" w:rsidP="00745D26">
                        <w:pPr>
                          <w:rPr>
                            <w:sz w:val="20"/>
                            <w:szCs w:val="20"/>
                          </w:rPr>
                        </w:pPr>
                        <w:r w:rsidRPr="00C00C04">
                          <w:rPr>
                            <w:b/>
                            <w:bCs/>
                            <w:sz w:val="20"/>
                            <w:szCs w:val="20"/>
                          </w:rPr>
                          <w:t>EWO’s</w:t>
                        </w:r>
                        <w:r>
                          <w:rPr>
                            <w:b/>
                            <w:bCs/>
                            <w:sz w:val="20"/>
                            <w:szCs w:val="20"/>
                          </w:rPr>
                          <w:t xml:space="preserve"> </w:t>
                        </w:r>
                        <w:r w:rsidRPr="00C00C04">
                          <w:rPr>
                            <w:b/>
                            <w:bCs/>
                            <w:sz w:val="20"/>
                            <w:szCs w:val="20"/>
                          </w:rPr>
                          <w:t>to Investigate.</w:t>
                        </w:r>
                        <w:r>
                          <w:rPr>
                            <w:sz w:val="20"/>
                            <w:szCs w:val="20"/>
                          </w:rPr>
                          <w:t xml:space="preserve"> Complete further checks, </w:t>
                        </w:r>
                      </w:p>
                      <w:p w14:paraId="5D4EDE28" w14:textId="77777777" w:rsidR="00745D26" w:rsidRPr="00797B0E" w:rsidRDefault="00745D26" w:rsidP="00745D26">
                        <w:pPr>
                          <w:rPr>
                            <w:sz w:val="20"/>
                            <w:szCs w:val="20"/>
                          </w:rPr>
                        </w:pPr>
                        <w:r>
                          <w:rPr>
                            <w:sz w:val="20"/>
                            <w:szCs w:val="20"/>
                          </w:rPr>
                          <w:t>previous LA, any other services, home visits TBC</w:t>
                        </w:r>
                      </w:p>
                      <w:p w14:paraId="35AD7B99" w14:textId="77777777" w:rsidR="00745D26" w:rsidRPr="00797B0E" w:rsidRDefault="00745D26" w:rsidP="00745D26">
                        <w:pPr>
                          <w:jc w:val="center"/>
                          <w:rPr>
                            <w:sz w:val="20"/>
                            <w:szCs w:val="20"/>
                          </w:rPr>
                        </w:pPr>
                        <w:r>
                          <w:rPr>
                            <w:sz w:val="20"/>
                            <w:szCs w:val="20"/>
                          </w:rPr>
                          <w:t xml:space="preserve"> </w:t>
                        </w:r>
                      </w:p>
                    </w:txbxContent>
                  </v:textbox>
                </v:shape>
                <v:shape id="AutoShape 91" o:spid="_x0000_s1030" type="#_x0000_t176" style="position:absolute;left:20193;top:47085;width:16192;height:15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" fillcolor="#ed7d31" strokecolor="#f2f2f2" strokeweight="3pt">
                  <v:shadow on="t" color="#823b0b" opacity=".5" offset="1pt"/>
                  <v:textbox>
                    <w:txbxContent>
                      <w:p w14:paraId="450C9A82" w14:textId="77777777" w:rsidR="00745D26" w:rsidRDefault="00745D26" w:rsidP="00745D26">
                        <w:pPr>
                          <w:jc w:val="center"/>
                          <w:rPr>
                            <w:sz w:val="20"/>
                            <w:szCs w:val="20"/>
                          </w:rPr>
                        </w:pPr>
                        <w:r>
                          <w:rPr>
                            <w:sz w:val="20"/>
                            <w:szCs w:val="20"/>
                          </w:rPr>
                          <w:t>Ensure residency, provide support to secure school place. Non-compliance will result in an SAO process being initiated</w:t>
                        </w:r>
                      </w:p>
                      <w:p w14:paraId="0F9053F5" w14:textId="77777777" w:rsidR="00745D26" w:rsidRPr="00797B0E" w:rsidRDefault="00745D26" w:rsidP="00745D26">
                        <w:pPr>
                          <w:rPr>
                            <w:sz w:val="20"/>
                            <w:szCs w:val="20"/>
                          </w:rPr>
                        </w:pPr>
                      </w:p>
                    </w:txbxContent>
                  </v:textbox>
                </v:shape>
                <v:line id="Line 92" o:spid="_x0000_s1031" style="position:absolute;visibility:visible;mso-wrap-style:square" from="49434,10191" to="49530,1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93" o:spid="_x0000_s1032" style="position:absolute;visibility:visible;mso-wrap-style:square" from="35623,41433" to="42570,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">
                  <v:stroke endarrow="block"/>
                </v:line>
                <v:line id="Line 94" o:spid="_x0000_s1033" style="position:absolute;flip:y;visibility:visible;mso-wrap-style:square" from="8197,12852" to="49530,1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"/>
                <v:line id="Line 95" o:spid="_x0000_s1034" style="position:absolute;visibility:visible;mso-wrap-style:square" from="17805,6667" to="20770,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">
                  <v:stroke endarrow="block"/>
                </v:line>
                <v:line id="Line 96" o:spid="_x0000_s1035" style="position:absolute;visibility:visible;mso-wrap-style:square" from="7747,67976" to="8705,7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line id="Line 97" o:spid="_x0000_s1036" style="position:absolute;visibility:visible;mso-wrap-style:square" from="15716,36874" to="15735,3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line id="Line 98" o:spid="_x0000_s1037" style="position:absolute;visibility:visible;mso-wrap-style:square" from="4298,33147" to="4311,3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line id="Line 99" o:spid="_x0000_s1038" style="position:absolute;visibility:visible;mso-wrap-style:square" from="5219,45529" to="5238,47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100" o:spid="_x0000_s1039" type="#_x0000_t202" style="position:absolute;left:3257;top:2870;width:13716;height:8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" fillcolor="#ed7d31" strokecolor="#f2f2f2" strokeweight="3pt">
                  <v:shadow on="t" color="#823b0b" opacity=".5" offset="1pt"/>
                  <v:textbox>
                    <w:txbxContent>
                      <w:p w14:paraId="04920B6B" w14:textId="77777777" w:rsidR="00745D26" w:rsidRPr="00284309" w:rsidRDefault="00745D26" w:rsidP="00745D26">
                        <w:pPr>
                          <w:jc w:val="center"/>
                          <w:rPr>
                            <w:sz w:val="20"/>
                            <w:szCs w:val="20"/>
                          </w:rPr>
                        </w:pPr>
                        <w:r>
                          <w:rPr>
                            <w:sz w:val="18"/>
                            <w:szCs w:val="20"/>
                          </w:rPr>
                          <w:t>Enquiry or Referral received from Schools (portal) or other LA services</w:t>
                        </w:r>
                      </w:p>
                    </w:txbxContent>
                  </v:textbox>
                </v:shape>
                <v:line id="Line 101" o:spid="_x0000_s1040" style="position:absolute;visibility:visible;mso-wrap-style:square" from="18395,43770" to="23158,46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shape id="AutoShape 102" o:spid="_x0000_s1041" type="#_x0000_t176" style="position:absolute;left:23901;top:32194;width:17139;height:9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" fillcolor="#ed7d31" strokecolor="#f2f2f2" strokeweight="3pt">
                  <v:shadow on="t" color="#823b0b" opacity=".5" offset="1pt"/>
                  <v:textbox>
                    <w:txbxContent>
                      <w:p w14:paraId="5866DE0B" w14:textId="77777777" w:rsidR="00745D26" w:rsidRPr="009D2E9B" w:rsidRDefault="00745D26" w:rsidP="00745D26">
                        <w:pPr>
                          <w:jc w:val="center"/>
                          <w:rPr>
                            <w:sz w:val="20"/>
                            <w:szCs w:val="20"/>
                          </w:rPr>
                        </w:pPr>
                        <w:r>
                          <w:rPr>
                            <w:sz w:val="20"/>
                            <w:szCs w:val="20"/>
                          </w:rPr>
                          <w:t>Refer back to school if not CME to follow working together to improve school attendance document</w:t>
                        </w:r>
                      </w:p>
                    </w:txbxContent>
                  </v:textbox>
                </v:shape>
                <v:line id="Line 103" o:spid="_x0000_s1042" style="position:absolute;flip:x;visibility:visible;mso-wrap-style:square" from="8191,13042" to="8197,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">
                  <v:stroke endarrow="block"/>
                </v:line>
                <v:shape id="AutoShape 104" o:spid="_x0000_s1043" type="#_x0000_t176" style="position:absolute;left:2082;top:48482;width:16167;height:2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" fillcolor="#ed7d31" strokecolor="#f2f2f2" strokeweight="3pt">
                  <v:shadow on="t" color="#823b0b" opacity=".5" offset="1pt"/>
                  <v:textbox>
                    <w:txbxContent>
                      <w:p w14:paraId="1470C359" w14:textId="77777777" w:rsidR="00745D26" w:rsidRDefault="00745D26" w:rsidP="00745D26">
                        <w:pPr>
                          <w:jc w:val="center"/>
                          <w:rPr>
                            <w:sz w:val="20"/>
                            <w:szCs w:val="20"/>
                          </w:rPr>
                        </w:pPr>
                        <w:r>
                          <w:rPr>
                            <w:sz w:val="20"/>
                            <w:szCs w:val="20"/>
                          </w:rPr>
                          <w:t xml:space="preserve">EWO’s to send off roll notification to school, </w:t>
                        </w:r>
                      </w:p>
                      <w:p w14:paraId="4502D99D" w14:textId="77777777" w:rsidR="00745D26" w:rsidRPr="00984DC9" w:rsidRDefault="00745D26" w:rsidP="00745D26">
                        <w:pPr>
                          <w:jc w:val="center"/>
                          <w:rPr>
                            <w:b/>
                            <w:bCs/>
                            <w:sz w:val="20"/>
                            <w:szCs w:val="20"/>
                          </w:rPr>
                        </w:pPr>
                        <w:r w:rsidRPr="00984DC9">
                          <w:rPr>
                            <w:b/>
                            <w:bCs/>
                            <w:sz w:val="20"/>
                            <w:szCs w:val="20"/>
                          </w:rPr>
                          <w:t xml:space="preserve">Or </w:t>
                        </w:r>
                      </w:p>
                      <w:p w14:paraId="1963434A" w14:textId="77777777" w:rsidR="00745D26" w:rsidRDefault="00745D26" w:rsidP="00745D26">
                        <w:pPr>
                          <w:jc w:val="center"/>
                          <w:rPr>
                            <w:sz w:val="20"/>
                            <w:szCs w:val="20"/>
                          </w:rPr>
                        </w:pPr>
                        <w:r>
                          <w:rPr>
                            <w:sz w:val="20"/>
                            <w:szCs w:val="20"/>
                          </w:rPr>
                          <w:t xml:space="preserve">Update CME Mailbox (business support officer) </w:t>
                        </w:r>
                      </w:p>
                      <w:p w14:paraId="10192CE7" w14:textId="77777777" w:rsidR="00745D26" w:rsidRDefault="00745D26" w:rsidP="00745D26">
                        <w:pPr>
                          <w:jc w:val="center"/>
                          <w:rPr>
                            <w:sz w:val="20"/>
                            <w:szCs w:val="20"/>
                          </w:rPr>
                        </w:pPr>
                        <w:r w:rsidRPr="00984DC9">
                          <w:rPr>
                            <w:sz w:val="20"/>
                            <w:szCs w:val="20"/>
                          </w:rPr>
                          <w:t xml:space="preserve">(Out of </w:t>
                        </w:r>
                        <w:r>
                          <w:rPr>
                            <w:sz w:val="20"/>
                            <w:szCs w:val="20"/>
                          </w:rPr>
                          <w:t>a</w:t>
                        </w:r>
                        <w:r w:rsidRPr="00984DC9">
                          <w:rPr>
                            <w:sz w:val="20"/>
                            <w:szCs w:val="20"/>
                          </w:rPr>
                          <w:t>uthority case</w:t>
                        </w:r>
                        <w:r>
                          <w:rPr>
                            <w:sz w:val="20"/>
                            <w:szCs w:val="20"/>
                          </w:rPr>
                          <w:t>s</w:t>
                        </w:r>
                        <w:r w:rsidRPr="00984DC9">
                          <w:rPr>
                            <w:sz w:val="20"/>
                            <w:szCs w:val="20"/>
                          </w:rPr>
                          <w:t>)</w:t>
                        </w:r>
                      </w:p>
                      <w:p w14:paraId="30DC442E" w14:textId="77777777" w:rsidR="00745D26" w:rsidRDefault="00745D26" w:rsidP="00745D26">
                        <w:pPr>
                          <w:jc w:val="center"/>
                          <w:rPr>
                            <w:sz w:val="20"/>
                            <w:szCs w:val="20"/>
                          </w:rPr>
                        </w:pPr>
                      </w:p>
                      <w:p w14:paraId="0D305D46" w14:textId="77777777" w:rsidR="00745D26" w:rsidRDefault="00745D26" w:rsidP="00745D26">
                        <w:pPr>
                          <w:jc w:val="center"/>
                          <w:rPr>
                            <w:sz w:val="20"/>
                            <w:szCs w:val="20"/>
                          </w:rPr>
                        </w:pPr>
                        <w:r>
                          <w:rPr>
                            <w:sz w:val="20"/>
                            <w:szCs w:val="20"/>
                          </w:rPr>
                          <w:t xml:space="preserve"> Update synergy and spreadsheet</w:t>
                        </w:r>
                      </w:p>
                      <w:p w14:paraId="137701A0" w14:textId="77777777" w:rsidR="00745D26" w:rsidRDefault="00745D26" w:rsidP="00745D26">
                        <w:pPr>
                          <w:jc w:val="center"/>
                          <w:rPr>
                            <w:sz w:val="20"/>
                            <w:szCs w:val="20"/>
                          </w:rPr>
                        </w:pPr>
                      </w:p>
                      <w:p w14:paraId="57861DA2" w14:textId="77777777" w:rsidR="00745D26" w:rsidRDefault="00745D26" w:rsidP="00745D26">
                        <w:pPr>
                          <w:jc w:val="center"/>
                          <w:rPr>
                            <w:b/>
                            <w:bCs/>
                            <w:sz w:val="20"/>
                            <w:szCs w:val="20"/>
                          </w:rPr>
                        </w:pPr>
                        <w:r w:rsidRPr="000070BD">
                          <w:rPr>
                            <w:b/>
                            <w:bCs/>
                            <w:sz w:val="20"/>
                            <w:szCs w:val="20"/>
                          </w:rPr>
                          <w:t>EWO to close case</w:t>
                        </w:r>
                      </w:p>
                      <w:p w14:paraId="4F2BA6C5" w14:textId="77777777" w:rsidR="00745D26" w:rsidRPr="000070BD" w:rsidRDefault="00745D26" w:rsidP="00745D26">
                        <w:pPr>
                          <w:jc w:val="center"/>
                          <w:rPr>
                            <w:b/>
                            <w:bCs/>
                            <w:sz w:val="20"/>
                            <w:szCs w:val="20"/>
                          </w:rPr>
                        </w:pPr>
                      </w:p>
                    </w:txbxContent>
                  </v:textbox>
                </v:shape>
                <v:shape id="Text Box 105" o:spid="_x0000_s1044" type="#_x0000_t202" style="position:absolute;left:42748;top:3441;width:13716;height:9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" fillcolor="#ed7d31" strokecolor="#f2f2f2" strokeweight="3pt">
                  <v:shadow on="t" color="#823b0b" opacity=".5" offset="1pt"/>
                  <v:textbox>
                    <w:txbxContent>
                      <w:p w14:paraId="7EB9541B" w14:textId="77777777" w:rsidR="00745D26" w:rsidRDefault="00745D26" w:rsidP="00745D26">
                        <w:pPr>
                          <w:jc w:val="center"/>
                          <w:rPr>
                            <w:sz w:val="20"/>
                            <w:szCs w:val="20"/>
                          </w:rPr>
                        </w:pPr>
                        <w:r w:rsidRPr="00C00C04">
                          <w:rPr>
                            <w:b/>
                            <w:bCs/>
                            <w:sz w:val="20"/>
                            <w:szCs w:val="20"/>
                          </w:rPr>
                          <w:t>Open case</w:t>
                        </w:r>
                        <w:r>
                          <w:rPr>
                            <w:sz w:val="20"/>
                            <w:szCs w:val="20"/>
                          </w:rPr>
                          <w:t xml:space="preserve"> </w:t>
                        </w:r>
                        <w:r w:rsidRPr="00433A3C">
                          <w:rPr>
                            <w:b/>
                            <w:bCs/>
                            <w:sz w:val="20"/>
                            <w:szCs w:val="20"/>
                          </w:rPr>
                          <w:t>to EWO</w:t>
                        </w:r>
                        <w:r>
                          <w:rPr>
                            <w:sz w:val="20"/>
                            <w:szCs w:val="20"/>
                          </w:rPr>
                          <w:t xml:space="preserve"> Initial checks made on all databases including Mosaic, synergy, benefits </w:t>
                        </w:r>
                      </w:p>
                      <w:p w14:paraId="26DC9C27" w14:textId="77777777" w:rsidR="00745D26" w:rsidRDefault="00745D26" w:rsidP="00745D26">
                        <w:pPr>
                          <w:rPr>
                            <w:sz w:val="20"/>
                            <w:szCs w:val="20"/>
                          </w:rPr>
                        </w:pPr>
                      </w:p>
                      <w:p w14:paraId="785F3FE2" w14:textId="77777777" w:rsidR="00745D26" w:rsidRDefault="00745D26" w:rsidP="00745D26">
                        <w:pPr>
                          <w:rPr>
                            <w:sz w:val="20"/>
                            <w:szCs w:val="20"/>
                          </w:rPr>
                        </w:pPr>
                      </w:p>
                      <w:p w14:paraId="7922B862" w14:textId="77777777" w:rsidR="00745D26" w:rsidRPr="007164AA" w:rsidRDefault="00745D26" w:rsidP="00745D26">
                        <w:pPr>
                          <w:rPr>
                            <w:sz w:val="20"/>
                            <w:szCs w:val="20"/>
                          </w:rPr>
                        </w:pPr>
                      </w:p>
                    </w:txbxContent>
                  </v:textbox>
                </v:shape>
                <v:shape id="Text Box 106" o:spid="_x0000_s1045" type="#_x0000_t202" style="position:absolute;left:22288;top:2584;width:15532;height:8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" fillcolor="#ed7d31" strokecolor="#f2f2f2" strokeweight="3pt">
                  <v:shadow on="t" color="#823b0b" opacity=".5" offset="1pt"/>
                  <v:textbox>
                    <w:txbxContent>
                      <w:p w14:paraId="174BB034" w14:textId="77777777" w:rsidR="00745D26" w:rsidRDefault="00745D26" w:rsidP="00745D26">
                        <w:pPr>
                          <w:jc w:val="center"/>
                          <w:rPr>
                            <w:sz w:val="20"/>
                            <w:szCs w:val="20"/>
                          </w:rPr>
                        </w:pPr>
                        <w:r>
                          <w:rPr>
                            <w:sz w:val="20"/>
                            <w:szCs w:val="20"/>
                          </w:rPr>
                          <w:t>Business Support officer all referrals, Log on Synergy, and relevant Spreadsheets</w:t>
                        </w:r>
                      </w:p>
                      <w:p w14:paraId="4DB389DD" w14:textId="77777777" w:rsidR="00745D26" w:rsidRPr="00284309" w:rsidRDefault="00745D26" w:rsidP="00745D26">
                        <w:pPr>
                          <w:rPr>
                            <w:sz w:val="18"/>
                            <w:szCs w:val="20"/>
                          </w:rPr>
                        </w:pPr>
                      </w:p>
                    </w:txbxContent>
                  </v:textbox>
                </v:shape>
                <v:line id="Line 107" o:spid="_x0000_s1046" style="position:absolute;visibility:visible;mso-wrap-style:square" from="38665,6661" to="41630,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CUwgAAANwAAAAPAAAAZHJzL2Rvd25yZXYueG1sRE/fa8Iw&#10;EH4f+D+EE/Y204ro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BwI0CUwgAAANwAAAAPAAAA&#10;AAAAAAAAAAAAAAcCAABkcnMvZG93bnJldi54bWxQSwUGAAAAAAMAAwC3AAAA9gIAAAAA&#10;">
                  <v:stroke endarrow="block"/>
                </v:line>
                <v:shape id="Text Box 108" o:spid="_x0000_s1047" type="#_x0000_t202" style="position:absolute;left:3632;top:16014;width:9499;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" fillcolor="#4472c4" strokecolor="#f2f2f2" strokeweight="3pt">
                  <v:shadow on="t" color="#1f3763" opacity=".5" offset="1pt"/>
                  <v:textbox>
                    <w:txbxContent>
                      <w:p w14:paraId="1545688E" w14:textId="77777777" w:rsidR="00745D26" w:rsidRPr="00284309" w:rsidRDefault="00745D26" w:rsidP="00745D26">
                        <w:pPr>
                          <w:jc w:val="center"/>
                          <w:rPr>
                            <w:sz w:val="20"/>
                            <w:szCs w:val="20"/>
                          </w:rPr>
                        </w:pPr>
                        <w:r>
                          <w:rPr>
                            <w:sz w:val="20"/>
                            <w:szCs w:val="20"/>
                          </w:rPr>
                          <w:t>Not Located</w:t>
                        </w:r>
                      </w:p>
                    </w:txbxContent>
                  </v:textbox>
                </v:shape>
                <v:shape id="Text Box 109" o:spid="_x0000_s1048" type="#_x0000_t202" style="position:absolute;left:23158;top:15919;width:8166;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" fillcolor="#ed7d31" strokecolor="#f2f2f2" strokeweight="3pt">
                  <v:shadow on="t" color="#823b0b" opacity=".5" offset="1pt"/>
                  <v:textbox>
                    <w:txbxContent>
                      <w:p w14:paraId="0C8DFBDD" w14:textId="77777777" w:rsidR="00745D26" w:rsidRPr="00284309" w:rsidRDefault="00745D26" w:rsidP="00745D26">
                        <w:pPr>
                          <w:jc w:val="center"/>
                          <w:rPr>
                            <w:sz w:val="20"/>
                            <w:szCs w:val="20"/>
                          </w:rPr>
                        </w:pPr>
                        <w:r>
                          <w:rPr>
                            <w:sz w:val="20"/>
                            <w:szCs w:val="20"/>
                          </w:rPr>
                          <w:t>Located</w:t>
                        </w:r>
                      </w:p>
                    </w:txbxContent>
                  </v:textbox>
                </v:shape>
                <v:shape id="Text Box 110" o:spid="_x0000_s1049" type="#_x0000_t202" style="position:absolute;left:43922;top:14681;width:11411;height:6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" fillcolor="#ed7d31" strokecolor="#f2f2f2" strokeweight="3pt">
                  <v:shadow on="t" color="#823b0b" opacity=".5" offset="1pt"/>
                  <v:textbox>
                    <w:txbxContent>
                      <w:p w14:paraId="3D9AA81D" w14:textId="77777777" w:rsidR="00745D26" w:rsidRPr="00284309" w:rsidRDefault="00745D26" w:rsidP="00745D26">
                        <w:pPr>
                          <w:jc w:val="center"/>
                          <w:rPr>
                            <w:sz w:val="20"/>
                            <w:szCs w:val="20"/>
                          </w:rPr>
                        </w:pPr>
                        <w:r>
                          <w:rPr>
                            <w:sz w:val="20"/>
                            <w:szCs w:val="20"/>
                          </w:rPr>
                          <w:t>Check if on school roll</w:t>
                        </w:r>
                      </w:p>
                    </w:txbxContent>
                  </v:textbox>
                </v:shape>
                <v:line id="Line 111" o:spid="_x0000_s1050" style="position:absolute;flip:y;visibility:visible;mso-wrap-style:square" from="31426,17818" to="43637,1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">
                  <v:stroke endarrow="block"/>
                </v:line>
                <v:line id="Line 112" o:spid="_x0000_s1051" style="position:absolute;flip:x;visibility:visible;mso-wrap-style:square" from="27044,12852" to="27057,1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">
                  <v:stroke endarrow="block"/>
                </v:line>
                <v:line id="Line 113" o:spid="_x0000_s1052" style="position:absolute;visibility:visible;mso-wrap-style:square" from="7988,19716" to="7994,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">
                  <v:stroke endarrow="block"/>
                </v:line>
                <v:shape id="Text Box 114" o:spid="_x0000_s1053" type="#_x0000_t202" style="position:absolute;left:23355;top:24479;width:11697;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" fillcolor="#4472c4" strokecolor="#f2f2f2" strokeweight="3pt">
                  <v:shadow on="t" color="#1f3763" opacity=".5" offset="1pt"/>
                  <v:textbox>
                    <w:txbxContent>
                      <w:p w14:paraId="5EDDED58" w14:textId="77777777" w:rsidR="00745D26" w:rsidRPr="00284309" w:rsidRDefault="00745D26" w:rsidP="00745D26">
                        <w:pPr>
                          <w:jc w:val="center"/>
                          <w:rPr>
                            <w:sz w:val="20"/>
                            <w:szCs w:val="20"/>
                          </w:rPr>
                        </w:pPr>
                        <w:r>
                          <w:rPr>
                            <w:sz w:val="20"/>
                            <w:szCs w:val="20"/>
                          </w:rPr>
                          <w:t>Not Attending</w:t>
                        </w:r>
                      </w:p>
                      <w:p w14:paraId="02E72B34" w14:textId="77777777" w:rsidR="00745D26" w:rsidRPr="00284309" w:rsidRDefault="00745D26" w:rsidP="00745D26">
                        <w:pPr>
                          <w:rPr>
                            <w:sz w:val="20"/>
                            <w:szCs w:val="20"/>
                          </w:rPr>
                        </w:pPr>
                      </w:p>
                    </w:txbxContent>
                  </v:textbox>
                </v:shape>
                <v:line id="Line 115" o:spid="_x0000_s1054" style="position:absolute;flip:x;visibility:visible;mso-wrap-style:square" from="27044,27920" to="27063,3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">
                  <v:stroke endarrow="block"/>
                </v:line>
                <v:shape id="Text Box 116" o:spid="_x0000_s1055" type="#_x0000_t202" style="position:absolute;left:43637;top:24587;width:10172;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" fillcolor="#ed7d31" strokecolor="#f2f2f2" strokeweight="3pt">
                  <v:shadow on="t" color="#823b0b" opacity=".5" offset="1pt"/>
                  <v:textbox>
                    <w:txbxContent>
                      <w:p w14:paraId="04410829" w14:textId="77777777" w:rsidR="00745D26" w:rsidRPr="00284309" w:rsidRDefault="00745D26" w:rsidP="00745D26">
                        <w:pPr>
                          <w:jc w:val="center"/>
                          <w:rPr>
                            <w:sz w:val="20"/>
                            <w:szCs w:val="20"/>
                          </w:rPr>
                        </w:pPr>
                        <w:r>
                          <w:rPr>
                            <w:sz w:val="20"/>
                            <w:szCs w:val="20"/>
                          </w:rPr>
                          <w:t>Attending</w:t>
                        </w:r>
                      </w:p>
                      <w:p w14:paraId="4DE2CF5B" w14:textId="77777777" w:rsidR="00745D26" w:rsidRPr="00284309" w:rsidRDefault="00745D26" w:rsidP="00745D26">
                        <w:pPr>
                          <w:rPr>
                            <w:sz w:val="20"/>
                            <w:szCs w:val="20"/>
                          </w:rPr>
                        </w:pPr>
                      </w:p>
                    </w:txbxContent>
                  </v:textbox>
                </v:shape>
                <v:line id="Line 117" o:spid="_x0000_s1056" style="position:absolute;visibility:visible;mso-wrap-style:square" from="50463,21431" to="50577,2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line id="Line 118" o:spid="_x0000_s1057" style="position:absolute;visibility:visible;mso-wrap-style:square" from="26650,22282" to="50292,2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shape id="AutoShape 119" o:spid="_x0000_s1058" type="#_x0000_t176" style="position:absolute;left:11899;top:39338;width:7532;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" fillcolor="#ed7d31" strokecolor="#f2f2f2" strokeweight="3pt">
                  <v:shadow on="t" color="#823b0b" opacity=".5" offset="1pt"/>
                  <v:textbox>
                    <w:txbxContent>
                      <w:p w14:paraId="6DC77498" w14:textId="77777777" w:rsidR="00745D26" w:rsidRPr="00797B0E" w:rsidRDefault="00745D26" w:rsidP="00745D26">
                        <w:pPr>
                          <w:rPr>
                            <w:sz w:val="20"/>
                            <w:szCs w:val="20"/>
                          </w:rPr>
                        </w:pPr>
                        <w:r>
                          <w:rPr>
                            <w:sz w:val="20"/>
                            <w:szCs w:val="20"/>
                          </w:rPr>
                          <w:t xml:space="preserve">Located </w:t>
                        </w:r>
                      </w:p>
                    </w:txbxContent>
                  </v:textbox>
                </v:shape>
                <v:line id="Line 120" o:spid="_x0000_s1059" style="position:absolute;visibility:visible;mso-wrap-style:square" from="4286,36861" to="15621,3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121" o:spid="_x0000_s1060" style="position:absolute;visibility:visible;mso-wrap-style:square" from="50882,27920" to="50888,30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shape id="Text Box 122" o:spid="_x0000_s1061" type="#_x0000_t202" style="position:absolute;left:45332;top:30778;width:14167;height:1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" fillcolor="#ed7d31" strokecolor="#f2f2f2" strokeweight="3pt">
                  <v:shadow on="t" color="#823b0b" opacity=".5" offset="1pt"/>
                  <v:textbox>
                    <w:txbxContent>
                      <w:p w14:paraId="42E1D70E" w14:textId="77777777" w:rsidR="00745D26" w:rsidRPr="00C00C04" w:rsidRDefault="00745D26" w:rsidP="00745D26">
                        <w:pPr>
                          <w:rPr>
                            <w:b/>
                            <w:bCs/>
                            <w:sz w:val="20"/>
                            <w:szCs w:val="20"/>
                          </w:rPr>
                        </w:pPr>
                        <w:r>
                          <w:rPr>
                            <w:sz w:val="20"/>
                            <w:szCs w:val="20"/>
                          </w:rPr>
                          <w:t xml:space="preserve">Notify referrer </w:t>
                        </w:r>
                        <w:r w:rsidRPr="001B492E">
                          <w:rPr>
                            <w:b/>
                            <w:bCs/>
                            <w:sz w:val="20"/>
                            <w:szCs w:val="20"/>
                          </w:rPr>
                          <w:t>(Business Support administer)</w:t>
                        </w:r>
                        <w:r>
                          <w:rPr>
                            <w:sz w:val="20"/>
                            <w:szCs w:val="20"/>
                          </w:rPr>
                          <w:t xml:space="preserve"> child is with Doncaster LA. Update Synergy, School, address, parents contact details. </w:t>
                        </w:r>
                        <w:r w:rsidRPr="00C00C04">
                          <w:rPr>
                            <w:b/>
                            <w:bCs/>
                            <w:sz w:val="20"/>
                            <w:szCs w:val="20"/>
                          </w:rPr>
                          <w:t xml:space="preserve">Close Case </w:t>
                        </w:r>
                      </w:p>
                      <w:p w14:paraId="6D04163D" w14:textId="77777777" w:rsidR="00745D26" w:rsidRPr="00284309" w:rsidRDefault="00745D26" w:rsidP="00745D26">
                        <w:pPr>
                          <w:rPr>
                            <w:sz w:val="20"/>
                            <w:szCs w:val="20"/>
                          </w:rPr>
                        </w:pPr>
                      </w:p>
                    </w:txbxContent>
                  </v:textbox>
                </v:shape>
                <v:line id="Line 123" o:spid="_x0000_s1062" style="position:absolute;flip:x;visibility:visible;mso-wrap-style:square" from="26765,22104" to="26777,2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">
                  <v:stroke endarrow="block"/>
                </v:line>
                <v:shape id="Text Box 124" o:spid="_x0000_s1063" type="#_x0000_t202" style="position:absolute;left:2349;top:71767;width:14465;height:16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" fillcolor="#ed7d31" strokecolor="#f2f2f2" strokeweight="3pt">
                  <v:shadow on="t" color="#823b0b" opacity=".5" offset="1pt"/>
                  <v:textbox>
                    <w:txbxContent>
                      <w:p w14:paraId="41A65EE5" w14:textId="77777777" w:rsidR="00745D26" w:rsidRDefault="00745D26" w:rsidP="00745D26">
                        <w:pPr>
                          <w:jc w:val="center"/>
                          <w:rPr>
                            <w:sz w:val="20"/>
                            <w:szCs w:val="20"/>
                          </w:rPr>
                        </w:pPr>
                      </w:p>
                      <w:p w14:paraId="26934F9C" w14:textId="77777777" w:rsidR="00745D26" w:rsidRDefault="00745D26" w:rsidP="00745D26">
                        <w:pPr>
                          <w:jc w:val="center"/>
                          <w:rPr>
                            <w:sz w:val="20"/>
                            <w:szCs w:val="20"/>
                          </w:rPr>
                        </w:pPr>
                        <w:r>
                          <w:rPr>
                            <w:sz w:val="20"/>
                            <w:szCs w:val="20"/>
                          </w:rPr>
                          <w:t>BSO to Notify out of area referrers and close.</w:t>
                        </w:r>
                      </w:p>
                      <w:p w14:paraId="7C61D408" w14:textId="77777777" w:rsidR="00745D26" w:rsidRDefault="00745D26" w:rsidP="00745D26">
                        <w:pPr>
                          <w:jc w:val="center"/>
                          <w:rPr>
                            <w:sz w:val="20"/>
                            <w:szCs w:val="20"/>
                          </w:rPr>
                        </w:pPr>
                      </w:p>
                      <w:p w14:paraId="5010383B" w14:textId="77777777" w:rsidR="00745D26" w:rsidRDefault="00745D26" w:rsidP="00745D26">
                        <w:pPr>
                          <w:jc w:val="center"/>
                          <w:rPr>
                            <w:sz w:val="20"/>
                            <w:szCs w:val="20"/>
                          </w:rPr>
                        </w:pPr>
                        <w:r>
                          <w:rPr>
                            <w:sz w:val="20"/>
                            <w:szCs w:val="20"/>
                          </w:rPr>
                          <w:t>Returned to H/Country - Doncaster to record as cold case.</w:t>
                        </w:r>
                      </w:p>
                      <w:p w14:paraId="194A1D0E" w14:textId="77777777" w:rsidR="00745D26" w:rsidRDefault="00745D26" w:rsidP="00745D26">
                        <w:pPr>
                          <w:jc w:val="center"/>
                          <w:rPr>
                            <w:sz w:val="20"/>
                            <w:szCs w:val="20"/>
                          </w:rPr>
                        </w:pPr>
                      </w:p>
                      <w:p w14:paraId="4B4971F6" w14:textId="77777777" w:rsidR="00745D26" w:rsidRPr="007164AA" w:rsidRDefault="00745D26" w:rsidP="00745D26">
                        <w:pPr>
                          <w:jc w:val="center"/>
                          <w:rPr>
                            <w:sz w:val="20"/>
                            <w:szCs w:val="20"/>
                          </w:rPr>
                        </w:pPr>
                      </w:p>
                    </w:txbxContent>
                  </v:textbox>
                </v:shape>
                <v:shape id="AutoShape 125" o:spid="_x0000_s1064" type="#_x0000_t176" style="position:absolute;left:41465;top:46113;width:16186;height: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" fillcolor="#ed7d31" strokecolor="#f2f2f2" strokeweight="3pt">
                  <v:shadow on="t" color="#823b0b" opacity=".5" offset="1pt"/>
                  <v:textbox>
                    <w:txbxContent>
                      <w:p w14:paraId="7F42CF7E" w14:textId="77777777" w:rsidR="00745D26" w:rsidRPr="00797B0E" w:rsidRDefault="00745D26" w:rsidP="00745D26">
                        <w:pPr>
                          <w:jc w:val="center"/>
                          <w:rPr>
                            <w:sz w:val="20"/>
                            <w:szCs w:val="20"/>
                          </w:rPr>
                        </w:pPr>
                        <w:r>
                          <w:rPr>
                            <w:sz w:val="20"/>
                            <w:szCs w:val="20"/>
                          </w:rPr>
                          <w:t>Case to remain open to EWO until pupil is on school roll and attending.</w:t>
                        </w:r>
                      </w:p>
                    </w:txbxContent>
                  </v:textbox>
                </v:shape>
                <v:line id="Line 126" o:spid="_x0000_s1065" style="position:absolute;flip:y;visibility:visible;mso-wrap-style:square" from="36937,47923" to="41040,47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">
                  <v:stroke endarrow="block"/>
                </v:line>
                <v:shape id="AutoShape 127" o:spid="_x0000_s1066" type="#_x0000_t176" style="position:absolute;left:41757;top:61436;width:16180;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" fillcolor="#ed7d31" strokecolor="#f2f2f2" strokeweight="3pt">
                  <v:shadow on="t" color="#823b0b" opacity=".5" offset="1pt"/>
                  <v:textbox>
                    <w:txbxContent>
                      <w:p w14:paraId="62BEF22F" w14:textId="77777777" w:rsidR="00745D26" w:rsidRPr="000878A0" w:rsidRDefault="00745D26" w:rsidP="00745D26">
                        <w:pPr>
                          <w:rPr>
                            <w:sz w:val="20"/>
                            <w:szCs w:val="20"/>
                          </w:rPr>
                        </w:pPr>
                        <w:r>
                          <w:rPr>
                            <w:sz w:val="20"/>
                            <w:szCs w:val="20"/>
                          </w:rPr>
                          <w:t xml:space="preserve"> Case to be closed with record of Interventions and decisions recorded</w:t>
                        </w:r>
                      </w:p>
                    </w:txbxContent>
                  </v:textbox>
                </v:shape>
                <v:line id="Line 128" o:spid="_x0000_s1067" style="position:absolute;visibility:visible;mso-wrap-style:square" from="51504,55689" to="51625,6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lvwwAAANwAAAAPAAAAZHJzL2Rvd25yZXYueG1sRE9NawIx&#10;EL0L/Q9hCr1pVot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VNq5b8MAAADcAAAADwAA&#10;AAAAAAAAAAAAAAAHAgAAZHJzL2Rvd25yZXYueG1sUEsFBgAAAAADAAMAtwAAAPcCAAAAAA==&#10;">
                  <v:stroke endarrow="block"/>
                </v:line>
                <w10:anchorlock/>
              </v:group>
            </w:pict>
          </mc:Fallback>
        </mc:AlternateContent>
      </w:r>
    </w:p>
    <w:p w14:paraId="270CF231" w14:textId="5EE63719" w:rsidR="005513AD" w:rsidRDefault="005513AD" w:rsidP="0010426A">
      <w:pPr>
        <w:jc w:val="both"/>
        <w:rPr>
          <w:rFonts w:ascii="Arial" w:hAnsi="Arial" w:cs="Arial"/>
          <w:b/>
          <w:bCs/>
          <w:i/>
          <w:iCs/>
          <w:sz w:val="20"/>
          <w:szCs w:val="20"/>
        </w:rPr>
      </w:pPr>
    </w:p>
    <w:p w14:paraId="355342BC" w14:textId="77777777" w:rsidR="005513AD" w:rsidRDefault="005513AD" w:rsidP="0010426A">
      <w:pPr>
        <w:jc w:val="both"/>
        <w:rPr>
          <w:rFonts w:ascii="Arial" w:hAnsi="Arial" w:cs="Arial"/>
          <w:b/>
          <w:bCs/>
          <w:i/>
          <w:iCs/>
          <w:sz w:val="20"/>
          <w:szCs w:val="20"/>
        </w:rPr>
      </w:pPr>
    </w:p>
    <w:p w14:paraId="2412CF18" w14:textId="77777777" w:rsidR="005513AD" w:rsidRDefault="005513AD" w:rsidP="0010426A">
      <w:pPr>
        <w:jc w:val="both"/>
        <w:rPr>
          <w:rFonts w:ascii="Arial" w:hAnsi="Arial" w:cs="Arial"/>
          <w:b/>
          <w:bCs/>
          <w:i/>
          <w:iCs/>
          <w:sz w:val="20"/>
          <w:szCs w:val="20"/>
        </w:rPr>
      </w:pPr>
    </w:p>
    <w:p w14:paraId="6912572E" w14:textId="77777777" w:rsidR="00745D26" w:rsidRDefault="00745D26" w:rsidP="0010426A">
      <w:pPr>
        <w:jc w:val="both"/>
        <w:rPr>
          <w:rFonts w:ascii="Arial" w:hAnsi="Arial" w:cs="Arial"/>
          <w:b/>
          <w:bCs/>
          <w:i/>
          <w:iCs/>
          <w:sz w:val="20"/>
          <w:szCs w:val="20"/>
        </w:rPr>
      </w:pPr>
    </w:p>
    <w:p w14:paraId="4F5D88AE" w14:textId="40DC9379" w:rsidR="0010426A" w:rsidRPr="00ED0431" w:rsidRDefault="0010426A" w:rsidP="0010426A">
      <w:pPr>
        <w:jc w:val="both"/>
        <w:rPr>
          <w:rFonts w:ascii="Arial" w:hAnsi="Arial" w:cs="Arial"/>
          <w:b/>
          <w:bCs/>
          <w:i/>
          <w:iCs/>
          <w:sz w:val="20"/>
          <w:szCs w:val="20"/>
        </w:rPr>
      </w:pPr>
      <w:r w:rsidRPr="00ED0431">
        <w:rPr>
          <w:rFonts w:ascii="Arial" w:hAnsi="Arial" w:cs="Arial"/>
          <w:b/>
          <w:bCs/>
          <w:i/>
          <w:iCs/>
          <w:sz w:val="20"/>
          <w:szCs w:val="20"/>
        </w:rPr>
        <w:t>This policy supports.</w:t>
      </w:r>
    </w:p>
    <w:p w14:paraId="52514FF4" w14:textId="77777777" w:rsidR="0010426A" w:rsidRPr="00ED0431" w:rsidRDefault="0010426A" w:rsidP="0010426A">
      <w:pPr>
        <w:jc w:val="both"/>
        <w:rPr>
          <w:rFonts w:ascii="Arial" w:hAnsi="Arial" w:cs="Arial"/>
          <w:i/>
          <w:iCs/>
          <w:sz w:val="20"/>
          <w:szCs w:val="20"/>
        </w:rPr>
      </w:pPr>
    </w:p>
    <w:p w14:paraId="14752E31" w14:textId="77777777" w:rsidR="0010426A" w:rsidRPr="00ED0431" w:rsidRDefault="0010426A" w:rsidP="0010426A">
      <w:pPr>
        <w:numPr>
          <w:ilvl w:val="0"/>
          <w:numId w:val="1"/>
        </w:numPr>
        <w:tabs>
          <w:tab w:val="clear" w:pos="720"/>
        </w:tabs>
        <w:ind w:left="360"/>
        <w:jc w:val="both"/>
        <w:rPr>
          <w:rFonts w:ascii="Arial" w:hAnsi="Arial" w:cs="Arial"/>
          <w:i/>
          <w:iCs/>
          <w:sz w:val="20"/>
          <w:szCs w:val="20"/>
        </w:rPr>
      </w:pPr>
      <w:r w:rsidRPr="00ED0431">
        <w:rPr>
          <w:rFonts w:ascii="Arial" w:hAnsi="Arial" w:cs="Arial"/>
          <w:i/>
          <w:iCs/>
          <w:sz w:val="20"/>
          <w:szCs w:val="20"/>
        </w:rPr>
        <w:t>Section 175 of the Education Act 2002, which places a duty on local authorities to exercise their functions with a view to safeguarding and promoting the welfare of children.</w:t>
      </w:r>
    </w:p>
    <w:p w14:paraId="6E79CC83" w14:textId="77777777" w:rsidR="0010426A" w:rsidRPr="00ED0431" w:rsidRDefault="0010426A" w:rsidP="0010426A">
      <w:pPr>
        <w:jc w:val="both"/>
        <w:rPr>
          <w:rFonts w:ascii="Arial" w:hAnsi="Arial" w:cs="Arial"/>
          <w:i/>
          <w:iCs/>
          <w:sz w:val="20"/>
          <w:szCs w:val="20"/>
        </w:rPr>
      </w:pPr>
    </w:p>
    <w:p w14:paraId="51A7BF11" w14:textId="77777777" w:rsidR="0010426A" w:rsidRPr="00ED0431" w:rsidRDefault="0010426A" w:rsidP="0010426A">
      <w:pPr>
        <w:numPr>
          <w:ilvl w:val="0"/>
          <w:numId w:val="1"/>
        </w:numPr>
        <w:tabs>
          <w:tab w:val="clear" w:pos="720"/>
        </w:tabs>
        <w:ind w:left="360"/>
        <w:jc w:val="both"/>
        <w:rPr>
          <w:rFonts w:ascii="Arial" w:hAnsi="Arial" w:cs="Arial"/>
          <w:i/>
          <w:iCs/>
          <w:sz w:val="20"/>
          <w:szCs w:val="20"/>
        </w:rPr>
      </w:pPr>
      <w:r w:rsidRPr="00ED0431">
        <w:rPr>
          <w:rFonts w:ascii="Arial" w:hAnsi="Arial" w:cs="Arial"/>
          <w:bCs/>
          <w:i/>
          <w:iCs/>
          <w:sz w:val="20"/>
          <w:szCs w:val="20"/>
        </w:rPr>
        <w:t>Section 10 of the Children Act 2004, which requires the local authority to make arrangements to promote co-</w:t>
      </w:r>
      <w:r w:rsidRPr="00ED0431">
        <w:rPr>
          <w:rFonts w:ascii="Arial" w:hAnsi="Arial" w:cs="Arial"/>
          <w:i/>
          <w:iCs/>
          <w:sz w:val="20"/>
          <w:szCs w:val="20"/>
        </w:rPr>
        <w:t>operation between the local authority, each of their relevant partners and such other persons or bodies, working with children in the local authority’s area, as the authority consider appropriate. The arrangements are to be made with a view to improving the wellbeing of children in the authority’s area – which includes protection from harm or neglect alongside other outcomes.</w:t>
      </w:r>
    </w:p>
    <w:p w14:paraId="2B59C439" w14:textId="77777777" w:rsidR="0010426A" w:rsidRPr="00ED0431" w:rsidRDefault="0010426A" w:rsidP="0010426A">
      <w:pPr>
        <w:ind w:left="360"/>
        <w:jc w:val="both"/>
        <w:rPr>
          <w:rFonts w:ascii="Arial" w:hAnsi="Arial" w:cs="Arial"/>
          <w:i/>
          <w:iCs/>
          <w:sz w:val="20"/>
          <w:szCs w:val="20"/>
        </w:rPr>
      </w:pPr>
    </w:p>
    <w:p w14:paraId="2DC97867" w14:textId="5F8A5904" w:rsidR="0010426A" w:rsidRPr="00ED0431" w:rsidRDefault="0010426A" w:rsidP="0010426A">
      <w:pPr>
        <w:numPr>
          <w:ilvl w:val="0"/>
          <w:numId w:val="1"/>
        </w:numPr>
        <w:tabs>
          <w:tab w:val="clear" w:pos="720"/>
        </w:tabs>
        <w:ind w:left="360"/>
        <w:jc w:val="both"/>
        <w:rPr>
          <w:rFonts w:ascii="Arial" w:hAnsi="Arial" w:cs="Arial"/>
          <w:i/>
          <w:iCs/>
          <w:sz w:val="20"/>
          <w:szCs w:val="20"/>
        </w:rPr>
      </w:pPr>
      <w:r w:rsidRPr="00ED0431">
        <w:rPr>
          <w:rFonts w:ascii="Arial" w:hAnsi="Arial" w:cs="Arial"/>
          <w:bCs/>
          <w:i/>
          <w:iCs/>
          <w:sz w:val="20"/>
          <w:szCs w:val="20"/>
        </w:rPr>
        <w:t>Section 11 of the Children Act 2004, places duties on</w:t>
      </w:r>
      <w:r w:rsidRPr="00ED0431">
        <w:rPr>
          <w:rFonts w:ascii="Arial" w:hAnsi="Arial" w:cs="Arial"/>
          <w:i/>
          <w:iCs/>
          <w:sz w:val="20"/>
          <w:szCs w:val="20"/>
        </w:rPr>
        <w:t xml:space="preserve"> a range of organisations, </w:t>
      </w:r>
      <w:r w:rsidR="00D06BF7" w:rsidRPr="00ED0431">
        <w:rPr>
          <w:rFonts w:ascii="Arial" w:hAnsi="Arial" w:cs="Arial"/>
          <w:i/>
          <w:iCs/>
          <w:sz w:val="20"/>
          <w:szCs w:val="20"/>
        </w:rPr>
        <w:t>agencies,</w:t>
      </w:r>
      <w:r w:rsidRPr="00ED0431">
        <w:rPr>
          <w:rFonts w:ascii="Arial" w:hAnsi="Arial" w:cs="Arial"/>
          <w:i/>
          <w:iCs/>
          <w:sz w:val="20"/>
          <w:szCs w:val="20"/>
        </w:rPr>
        <w:t xml:space="preserve"> and individuals to ensuring their functions, and services provided on their behalf or contracted out, are discharged having regard to the need to safeguard and promote the welfare of children.</w:t>
      </w:r>
    </w:p>
    <w:p w14:paraId="251CDC04" w14:textId="77777777" w:rsidR="0010426A" w:rsidRPr="00ED0431" w:rsidRDefault="0010426A" w:rsidP="0010426A">
      <w:pPr>
        <w:ind w:left="360"/>
        <w:jc w:val="both"/>
        <w:rPr>
          <w:rFonts w:ascii="Arial" w:hAnsi="Arial" w:cs="Arial"/>
          <w:i/>
          <w:iCs/>
          <w:sz w:val="20"/>
          <w:szCs w:val="20"/>
        </w:rPr>
      </w:pPr>
    </w:p>
    <w:p w14:paraId="5F313BB3" w14:textId="77777777" w:rsidR="0010426A" w:rsidRPr="00ED0431" w:rsidRDefault="0010426A" w:rsidP="0010426A">
      <w:pPr>
        <w:numPr>
          <w:ilvl w:val="0"/>
          <w:numId w:val="1"/>
        </w:numPr>
        <w:tabs>
          <w:tab w:val="clear" w:pos="720"/>
        </w:tabs>
        <w:ind w:left="360"/>
        <w:jc w:val="both"/>
        <w:rPr>
          <w:rFonts w:ascii="Arial" w:hAnsi="Arial" w:cs="Arial"/>
          <w:i/>
          <w:iCs/>
          <w:sz w:val="20"/>
          <w:szCs w:val="20"/>
        </w:rPr>
      </w:pPr>
      <w:r w:rsidRPr="00ED0431">
        <w:rPr>
          <w:rFonts w:ascii="Arial" w:hAnsi="Arial" w:cs="Arial"/>
          <w:i/>
          <w:iCs/>
          <w:sz w:val="20"/>
          <w:szCs w:val="20"/>
        </w:rPr>
        <w:t>Section 436A of the Education and Inspections Act 2006 requires all local authorities to make arrangements to enable them to establish (so far as it is possible to do so) the identities of children residing in their area who are not receiving a suitable education.</w:t>
      </w:r>
    </w:p>
    <w:p w14:paraId="7ECC2F58" w14:textId="77777777" w:rsidR="0010426A" w:rsidRPr="00ED0431" w:rsidRDefault="0010426A" w:rsidP="0010426A">
      <w:pPr>
        <w:jc w:val="both"/>
        <w:rPr>
          <w:rFonts w:ascii="Arial" w:hAnsi="Arial" w:cs="Arial"/>
          <w:i/>
          <w:iCs/>
          <w:sz w:val="20"/>
          <w:szCs w:val="20"/>
        </w:rPr>
      </w:pPr>
    </w:p>
    <w:p w14:paraId="7A4143B1" w14:textId="77777777" w:rsidR="0010426A" w:rsidRPr="00ED0431" w:rsidRDefault="0010426A" w:rsidP="0010426A">
      <w:pPr>
        <w:numPr>
          <w:ilvl w:val="0"/>
          <w:numId w:val="1"/>
        </w:numPr>
        <w:tabs>
          <w:tab w:val="clear" w:pos="720"/>
        </w:tabs>
        <w:ind w:left="360"/>
        <w:jc w:val="both"/>
        <w:rPr>
          <w:rFonts w:ascii="Arial" w:hAnsi="Arial" w:cs="Arial"/>
          <w:i/>
          <w:iCs/>
          <w:sz w:val="20"/>
          <w:szCs w:val="20"/>
        </w:rPr>
      </w:pPr>
      <w:r w:rsidRPr="00ED0431">
        <w:rPr>
          <w:rFonts w:ascii="Arial" w:hAnsi="Arial" w:cs="Arial"/>
          <w:i/>
          <w:iCs/>
          <w:sz w:val="20"/>
          <w:szCs w:val="20"/>
        </w:rPr>
        <w:t>The requirements of Statutory Instrument 2006 No 1751 The Education (Pupil Registration) (England) Regulations 2006.</w:t>
      </w:r>
    </w:p>
    <w:p w14:paraId="34CEDFE7" w14:textId="77777777" w:rsidR="0010426A" w:rsidRPr="00ED0431" w:rsidRDefault="0010426A" w:rsidP="0010426A">
      <w:pPr>
        <w:ind w:left="360"/>
        <w:jc w:val="both"/>
        <w:rPr>
          <w:rFonts w:ascii="Arial" w:hAnsi="Arial" w:cs="Arial"/>
          <w:i/>
          <w:iCs/>
          <w:sz w:val="20"/>
          <w:szCs w:val="20"/>
        </w:rPr>
      </w:pPr>
    </w:p>
    <w:p w14:paraId="7F706B78" w14:textId="77777777" w:rsidR="0010426A" w:rsidRPr="00ED0431" w:rsidRDefault="0010426A" w:rsidP="0010426A">
      <w:pPr>
        <w:numPr>
          <w:ilvl w:val="0"/>
          <w:numId w:val="1"/>
        </w:numPr>
        <w:tabs>
          <w:tab w:val="clear" w:pos="720"/>
        </w:tabs>
        <w:ind w:left="360"/>
        <w:jc w:val="both"/>
        <w:rPr>
          <w:rFonts w:ascii="Arial" w:hAnsi="Arial" w:cs="Arial"/>
          <w:i/>
          <w:iCs/>
          <w:sz w:val="20"/>
          <w:szCs w:val="20"/>
        </w:rPr>
      </w:pPr>
      <w:r w:rsidRPr="00ED0431">
        <w:rPr>
          <w:rFonts w:ascii="Arial" w:hAnsi="Arial" w:cs="Arial"/>
          <w:i/>
          <w:iCs/>
          <w:sz w:val="20"/>
          <w:szCs w:val="20"/>
        </w:rPr>
        <w:t>The local authority Missing Children Protocol.</w:t>
      </w:r>
    </w:p>
    <w:p w14:paraId="16D7D089" w14:textId="77777777" w:rsidR="0010426A" w:rsidRPr="00ED0431" w:rsidRDefault="0010426A" w:rsidP="0010426A">
      <w:pPr>
        <w:jc w:val="both"/>
        <w:rPr>
          <w:rFonts w:ascii="Arial" w:hAnsi="Arial" w:cs="Arial"/>
          <w:i/>
          <w:iCs/>
          <w:sz w:val="20"/>
          <w:szCs w:val="20"/>
        </w:rPr>
      </w:pPr>
    </w:p>
    <w:p w14:paraId="7067C7A5" w14:textId="77777777" w:rsidR="0010426A" w:rsidRPr="00ED0431" w:rsidRDefault="0010426A" w:rsidP="0010426A">
      <w:pPr>
        <w:numPr>
          <w:ilvl w:val="0"/>
          <w:numId w:val="1"/>
        </w:numPr>
        <w:tabs>
          <w:tab w:val="clear" w:pos="720"/>
        </w:tabs>
        <w:ind w:left="360"/>
        <w:jc w:val="both"/>
        <w:rPr>
          <w:rFonts w:ascii="Arial" w:hAnsi="Arial" w:cs="Arial"/>
          <w:i/>
          <w:iCs/>
          <w:sz w:val="20"/>
          <w:szCs w:val="20"/>
        </w:rPr>
      </w:pPr>
      <w:r w:rsidRPr="00ED0431">
        <w:rPr>
          <w:rFonts w:ascii="Arial" w:hAnsi="Arial" w:cs="Arial"/>
          <w:i/>
          <w:iCs/>
          <w:sz w:val="20"/>
          <w:szCs w:val="20"/>
        </w:rPr>
        <w:t>Procedures for information sharing and the Early Help Assessment framework.</w:t>
      </w:r>
    </w:p>
    <w:p w14:paraId="586307C4" w14:textId="77777777" w:rsidR="0010426A" w:rsidRPr="00ED0431" w:rsidRDefault="0010426A" w:rsidP="0010426A">
      <w:pPr>
        <w:ind w:left="360"/>
        <w:jc w:val="both"/>
        <w:rPr>
          <w:rFonts w:ascii="Arial" w:hAnsi="Arial" w:cs="Arial"/>
          <w:i/>
          <w:iCs/>
          <w:sz w:val="20"/>
          <w:szCs w:val="20"/>
        </w:rPr>
      </w:pPr>
    </w:p>
    <w:p w14:paraId="6A2DC9BC" w14:textId="77777777" w:rsidR="0010426A" w:rsidRPr="00ED0431" w:rsidRDefault="0010426A" w:rsidP="0010426A">
      <w:pPr>
        <w:numPr>
          <w:ilvl w:val="0"/>
          <w:numId w:val="1"/>
        </w:numPr>
        <w:tabs>
          <w:tab w:val="clear" w:pos="720"/>
        </w:tabs>
        <w:ind w:left="360" w:right="-52"/>
        <w:jc w:val="both"/>
        <w:rPr>
          <w:i/>
          <w:iCs/>
          <w:sz w:val="20"/>
          <w:szCs w:val="20"/>
        </w:rPr>
      </w:pPr>
      <w:r w:rsidRPr="00ED0431">
        <w:rPr>
          <w:rFonts w:ascii="Arial" w:hAnsi="Arial" w:cs="Arial"/>
          <w:i/>
          <w:iCs/>
          <w:sz w:val="20"/>
          <w:szCs w:val="20"/>
        </w:rPr>
        <w:t>Doncaster Safeguarding Children Partnership (DSCP) procedures to safeguard, protect from harm and promote the welfare of all children.</w:t>
      </w:r>
      <w:bookmarkStart w:id="2" w:name="additional"/>
      <w:bookmarkEnd w:id="2"/>
    </w:p>
    <w:p w14:paraId="79A121D6" w14:textId="77777777" w:rsidR="0010426A" w:rsidRPr="00ED0431" w:rsidRDefault="0010426A" w:rsidP="0010426A">
      <w:pPr>
        <w:pStyle w:val="ListParagraph"/>
        <w:rPr>
          <w:i/>
          <w:iCs/>
          <w:sz w:val="20"/>
          <w:szCs w:val="20"/>
        </w:rPr>
      </w:pPr>
    </w:p>
    <w:p w14:paraId="7381A32A" w14:textId="77777777" w:rsidR="0010426A" w:rsidRPr="00486F35" w:rsidRDefault="0010426A" w:rsidP="00A670ED">
      <w:pPr>
        <w:pStyle w:val="Default"/>
        <w:ind w:left="709" w:hanging="709"/>
        <w:rPr>
          <w:sz w:val="22"/>
          <w:szCs w:val="22"/>
        </w:rPr>
      </w:pPr>
    </w:p>
    <w:sectPr w:rsidR="0010426A" w:rsidRPr="00486F35" w:rsidSect="00230F2C">
      <w:footerReference w:type="default" r:id="rId12"/>
      <w:pgSz w:w="11906" w:h="16838"/>
      <w:pgMar w:top="851" w:right="1797" w:bottom="5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719A" w14:textId="77777777" w:rsidR="00C4236D" w:rsidRDefault="00C4236D">
      <w:r>
        <w:separator/>
      </w:r>
    </w:p>
  </w:endnote>
  <w:endnote w:type="continuationSeparator" w:id="0">
    <w:p w14:paraId="66C14C85" w14:textId="77777777" w:rsidR="00C4236D" w:rsidRDefault="00C4236D">
      <w:r>
        <w:continuationSeparator/>
      </w:r>
    </w:p>
  </w:endnote>
  <w:endnote w:type="continuationNotice" w:id="1">
    <w:p w14:paraId="6B6C5A1D" w14:textId="77777777" w:rsidR="00C4236D" w:rsidRDefault="00C42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1C92" w14:textId="0789430E" w:rsidR="00ED096C" w:rsidRDefault="00E837BF">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747B1C9C" wp14:editId="6980A6BB">
              <wp:simplePos x="0" y="0"/>
              <wp:positionH relativeFrom="page">
                <wp:posOffset>3719830</wp:posOffset>
              </wp:positionH>
              <wp:positionV relativeFrom="page">
                <wp:posOffset>9916160</wp:posOffset>
              </wp:positionV>
              <wp:extent cx="12192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747B1C9D" w14:textId="77777777" w:rsidR="00ED096C" w:rsidRDefault="00ED096C">
                          <w:pPr>
                            <w:pStyle w:val="BodyText"/>
                            <w:spacing w:line="245" w:lineRule="exact"/>
                            <w:ind w:left="40"/>
                            <w:rPr>
                              <w:rFonts w:ascii="Calibri"/>
                            </w:rPr>
                          </w:pPr>
                          <w:r>
                            <w:fldChar w:fldCharType="begin"/>
                          </w:r>
                          <w:r>
                            <w:rPr>
                              <w:rFonts w:ascii="Calibri"/>
                            </w:rPr>
                            <w:instrText xml:space="preserve"> PAGE </w:instrText>
                          </w:r>
                          <w:r>
                            <w:fldChar w:fldCharType="separate"/>
                          </w:r>
                          <w:r w:rsidR="0044015E">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B1C9C" id="_x0000_t202" coordsize="21600,21600" o:spt="202" path="m,l,21600r21600,l21600,xe">
              <v:stroke joinstyle="miter"/>
              <v:path gradientshapeok="t" o:connecttype="rect"/>
            </v:shapetype>
            <v:shape id="Text Box 3" o:spid="_x0000_s1068"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" filled="f" stroked="f">
              <v:textbox inset="0,0,0,0">
                <w:txbxContent>
                  <w:p w14:paraId="747B1C9D" w14:textId="77777777" w:rsidR="00ED096C" w:rsidRDefault="00ED096C">
                    <w:pPr>
                      <w:pStyle w:val="BodyText"/>
                      <w:spacing w:line="245" w:lineRule="exact"/>
                      <w:ind w:left="40"/>
                      <w:rPr>
                        <w:rFonts w:ascii="Calibri"/>
                      </w:rPr>
                    </w:pPr>
                    <w:r>
                      <w:fldChar w:fldCharType="begin"/>
                    </w:r>
                    <w:r>
                      <w:rPr>
                        <w:rFonts w:ascii="Calibri"/>
                      </w:rPr>
                      <w:instrText xml:space="preserve"> PAGE </w:instrText>
                    </w:r>
                    <w:r>
                      <w:fldChar w:fldCharType="separate"/>
                    </w:r>
                    <w:r w:rsidR="0044015E">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1C9A" w14:textId="77777777" w:rsidR="00ED096C" w:rsidRDefault="00ED09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015E">
      <w:rPr>
        <w:rStyle w:val="PageNumber"/>
        <w:noProof/>
      </w:rPr>
      <w:t>6</w:t>
    </w:r>
    <w:r>
      <w:rPr>
        <w:rStyle w:val="PageNumber"/>
      </w:rPr>
      <w:fldChar w:fldCharType="end"/>
    </w:r>
  </w:p>
  <w:p w14:paraId="747B1C9B" w14:textId="77777777" w:rsidR="00ED096C" w:rsidRPr="000C6139" w:rsidRDefault="00ED096C">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2834" w14:textId="77777777" w:rsidR="00C4236D" w:rsidRDefault="00C4236D">
      <w:r>
        <w:separator/>
      </w:r>
    </w:p>
  </w:footnote>
  <w:footnote w:type="continuationSeparator" w:id="0">
    <w:p w14:paraId="5359FA00" w14:textId="77777777" w:rsidR="00C4236D" w:rsidRDefault="00C4236D">
      <w:r>
        <w:continuationSeparator/>
      </w:r>
    </w:p>
  </w:footnote>
  <w:footnote w:type="continuationNotice" w:id="1">
    <w:p w14:paraId="3AA73B67" w14:textId="77777777" w:rsidR="00C4236D" w:rsidRDefault="00C423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3BFB"/>
    <w:multiLevelType w:val="hybridMultilevel"/>
    <w:tmpl w:val="D622866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C4E60"/>
    <w:multiLevelType w:val="hybridMultilevel"/>
    <w:tmpl w:val="084CA5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7804715"/>
    <w:multiLevelType w:val="hybridMultilevel"/>
    <w:tmpl w:val="1B86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766BC"/>
    <w:multiLevelType w:val="hybridMultilevel"/>
    <w:tmpl w:val="0B40FC2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26B354FB"/>
    <w:multiLevelType w:val="hybridMultilevel"/>
    <w:tmpl w:val="F0020F2A"/>
    <w:lvl w:ilvl="0" w:tplc="043025D4">
      <w:start w:val="1"/>
      <w:numFmt w:val="lowerLetter"/>
      <w:lvlText w:val="(%1)"/>
      <w:lvlJc w:val="left"/>
      <w:pPr>
        <w:ind w:left="360" w:hanging="360"/>
      </w:pPr>
      <w:rPr>
        <w:rFonts w:ascii="Arial" w:eastAsia="Arial" w:hAnsi="Arial" w:cs="Arial" w:hint="default"/>
        <w:spacing w:val="-1"/>
        <w:w w:val="100"/>
        <w:sz w:val="16"/>
        <w:szCs w:val="16"/>
      </w:rPr>
    </w:lvl>
    <w:lvl w:ilvl="1" w:tplc="AB6A8A08">
      <w:start w:val="1"/>
      <w:numFmt w:val="lowerRoman"/>
      <w:lvlText w:val="%2)"/>
      <w:lvlJc w:val="left"/>
      <w:pPr>
        <w:ind w:left="1540" w:hanging="720"/>
      </w:pPr>
      <w:rPr>
        <w:rFonts w:ascii="Arial" w:eastAsia="Arial" w:hAnsi="Arial" w:cs="Arial" w:hint="default"/>
        <w:w w:val="100"/>
        <w:sz w:val="16"/>
        <w:szCs w:val="16"/>
      </w:rPr>
    </w:lvl>
    <w:lvl w:ilvl="2" w:tplc="F160B0C8">
      <w:numFmt w:val="bullet"/>
      <w:lvlText w:val="•"/>
      <w:lvlJc w:val="left"/>
      <w:pPr>
        <w:ind w:left="2391" w:hanging="720"/>
      </w:pPr>
      <w:rPr>
        <w:rFonts w:hint="default"/>
      </w:rPr>
    </w:lvl>
    <w:lvl w:ilvl="3" w:tplc="76E00EBC">
      <w:numFmt w:val="bullet"/>
      <w:lvlText w:val="•"/>
      <w:lvlJc w:val="left"/>
      <w:pPr>
        <w:ind w:left="3243" w:hanging="720"/>
      </w:pPr>
      <w:rPr>
        <w:rFonts w:hint="default"/>
      </w:rPr>
    </w:lvl>
    <w:lvl w:ilvl="4" w:tplc="B174617A">
      <w:numFmt w:val="bullet"/>
      <w:lvlText w:val="•"/>
      <w:lvlJc w:val="left"/>
      <w:pPr>
        <w:ind w:left="4095" w:hanging="720"/>
      </w:pPr>
      <w:rPr>
        <w:rFonts w:hint="default"/>
      </w:rPr>
    </w:lvl>
    <w:lvl w:ilvl="5" w:tplc="EB50E912">
      <w:numFmt w:val="bullet"/>
      <w:lvlText w:val="•"/>
      <w:lvlJc w:val="left"/>
      <w:pPr>
        <w:ind w:left="4947" w:hanging="720"/>
      </w:pPr>
      <w:rPr>
        <w:rFonts w:hint="default"/>
      </w:rPr>
    </w:lvl>
    <w:lvl w:ilvl="6" w:tplc="183AD0E8">
      <w:numFmt w:val="bullet"/>
      <w:lvlText w:val="•"/>
      <w:lvlJc w:val="left"/>
      <w:pPr>
        <w:ind w:left="5799" w:hanging="720"/>
      </w:pPr>
      <w:rPr>
        <w:rFonts w:hint="default"/>
      </w:rPr>
    </w:lvl>
    <w:lvl w:ilvl="7" w:tplc="EF228DA2">
      <w:numFmt w:val="bullet"/>
      <w:lvlText w:val="•"/>
      <w:lvlJc w:val="left"/>
      <w:pPr>
        <w:ind w:left="6650" w:hanging="720"/>
      </w:pPr>
      <w:rPr>
        <w:rFonts w:hint="default"/>
      </w:rPr>
    </w:lvl>
    <w:lvl w:ilvl="8" w:tplc="0BC6F9FE">
      <w:numFmt w:val="bullet"/>
      <w:lvlText w:val="•"/>
      <w:lvlJc w:val="left"/>
      <w:pPr>
        <w:ind w:left="7502" w:hanging="720"/>
      </w:pPr>
      <w:rPr>
        <w:rFonts w:hint="default"/>
      </w:rPr>
    </w:lvl>
  </w:abstractNum>
  <w:abstractNum w:abstractNumId="6" w15:restartNumberingAfterBreak="0">
    <w:nsid w:val="28BC7FA5"/>
    <w:multiLevelType w:val="multilevel"/>
    <w:tmpl w:val="594C517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B87032F"/>
    <w:multiLevelType w:val="multilevel"/>
    <w:tmpl w:val="C68EC0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4B539D0"/>
    <w:multiLevelType w:val="hybridMultilevel"/>
    <w:tmpl w:val="B5168C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4DE6612"/>
    <w:multiLevelType w:val="hybridMultilevel"/>
    <w:tmpl w:val="B6903B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B67242E"/>
    <w:multiLevelType w:val="hybridMultilevel"/>
    <w:tmpl w:val="2F52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84A7B"/>
    <w:multiLevelType w:val="hybridMultilevel"/>
    <w:tmpl w:val="DFC8AE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2B14576"/>
    <w:multiLevelType w:val="hybridMultilevel"/>
    <w:tmpl w:val="1B0033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AF833ED"/>
    <w:multiLevelType w:val="hybridMultilevel"/>
    <w:tmpl w:val="B868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4C2C43"/>
    <w:multiLevelType w:val="hybridMultilevel"/>
    <w:tmpl w:val="8446013E"/>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15" w15:restartNumberingAfterBreak="0">
    <w:nsid w:val="6BA97E7D"/>
    <w:multiLevelType w:val="hybridMultilevel"/>
    <w:tmpl w:val="A72E4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20408512">
    <w:abstractNumId w:val="15"/>
  </w:num>
  <w:num w:numId="2" w16cid:durableId="1102140188">
    <w:abstractNumId w:val="4"/>
  </w:num>
  <w:num w:numId="3" w16cid:durableId="457919914">
    <w:abstractNumId w:val="7"/>
  </w:num>
  <w:num w:numId="4" w16cid:durableId="789594886">
    <w:abstractNumId w:val="0"/>
  </w:num>
  <w:num w:numId="5" w16cid:durableId="1284582770">
    <w:abstractNumId w:val="11"/>
  </w:num>
  <w:num w:numId="6" w16cid:durableId="2108505295">
    <w:abstractNumId w:val="2"/>
  </w:num>
  <w:num w:numId="7" w16cid:durableId="1660814624">
    <w:abstractNumId w:val="6"/>
  </w:num>
  <w:num w:numId="8" w16cid:durableId="880022590">
    <w:abstractNumId w:val="8"/>
  </w:num>
  <w:num w:numId="9" w16cid:durableId="836729251">
    <w:abstractNumId w:val="10"/>
  </w:num>
  <w:num w:numId="10" w16cid:durableId="1137182919">
    <w:abstractNumId w:val="5"/>
  </w:num>
  <w:num w:numId="11" w16cid:durableId="1483230452">
    <w:abstractNumId w:val="14"/>
  </w:num>
  <w:num w:numId="12" w16cid:durableId="134564310">
    <w:abstractNumId w:val="13"/>
  </w:num>
  <w:num w:numId="13" w16cid:durableId="1789468521">
    <w:abstractNumId w:val="9"/>
  </w:num>
  <w:num w:numId="14" w16cid:durableId="158422446">
    <w:abstractNumId w:val="12"/>
  </w:num>
  <w:num w:numId="15" w16cid:durableId="11953916">
    <w:abstractNumId w:val="3"/>
  </w:num>
  <w:num w:numId="16" w16cid:durableId="23293679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9C"/>
    <w:rsid w:val="00005A5C"/>
    <w:rsid w:val="0001087E"/>
    <w:rsid w:val="00011E0F"/>
    <w:rsid w:val="00014B1E"/>
    <w:rsid w:val="0003227B"/>
    <w:rsid w:val="0003355E"/>
    <w:rsid w:val="00041EA4"/>
    <w:rsid w:val="000538ED"/>
    <w:rsid w:val="0005544D"/>
    <w:rsid w:val="00060CA0"/>
    <w:rsid w:val="00060FC1"/>
    <w:rsid w:val="000618B2"/>
    <w:rsid w:val="000623D1"/>
    <w:rsid w:val="000628C1"/>
    <w:rsid w:val="00063C88"/>
    <w:rsid w:val="0007137E"/>
    <w:rsid w:val="00071D1D"/>
    <w:rsid w:val="000822E9"/>
    <w:rsid w:val="00085371"/>
    <w:rsid w:val="000932D5"/>
    <w:rsid w:val="00095FC5"/>
    <w:rsid w:val="000A4D69"/>
    <w:rsid w:val="000A55EE"/>
    <w:rsid w:val="000A7036"/>
    <w:rsid w:val="000C6139"/>
    <w:rsid w:val="000D2278"/>
    <w:rsid w:val="000D67F3"/>
    <w:rsid w:val="000E1505"/>
    <w:rsid w:val="000F1E6E"/>
    <w:rsid w:val="000F2F99"/>
    <w:rsid w:val="000F7B39"/>
    <w:rsid w:val="0010426A"/>
    <w:rsid w:val="0010633C"/>
    <w:rsid w:val="00106BD3"/>
    <w:rsid w:val="00117131"/>
    <w:rsid w:val="00117FB6"/>
    <w:rsid w:val="00122E33"/>
    <w:rsid w:val="00125536"/>
    <w:rsid w:val="00130E37"/>
    <w:rsid w:val="00135492"/>
    <w:rsid w:val="00141F76"/>
    <w:rsid w:val="00142C59"/>
    <w:rsid w:val="00144106"/>
    <w:rsid w:val="00156097"/>
    <w:rsid w:val="00165422"/>
    <w:rsid w:val="0016637F"/>
    <w:rsid w:val="0016791D"/>
    <w:rsid w:val="00172584"/>
    <w:rsid w:val="0017407A"/>
    <w:rsid w:val="00181413"/>
    <w:rsid w:val="00191721"/>
    <w:rsid w:val="00195D65"/>
    <w:rsid w:val="00196449"/>
    <w:rsid w:val="00196EAF"/>
    <w:rsid w:val="001A0992"/>
    <w:rsid w:val="001A13C0"/>
    <w:rsid w:val="001A4DD8"/>
    <w:rsid w:val="001A664F"/>
    <w:rsid w:val="001B1F2F"/>
    <w:rsid w:val="001B272C"/>
    <w:rsid w:val="001B6528"/>
    <w:rsid w:val="001C3CED"/>
    <w:rsid w:val="001D043D"/>
    <w:rsid w:val="001D3A3B"/>
    <w:rsid w:val="001E254B"/>
    <w:rsid w:val="001E7C6E"/>
    <w:rsid w:val="001F73CF"/>
    <w:rsid w:val="00200829"/>
    <w:rsid w:val="0020378F"/>
    <w:rsid w:val="00204A91"/>
    <w:rsid w:val="0021104D"/>
    <w:rsid w:val="002141AB"/>
    <w:rsid w:val="00230080"/>
    <w:rsid w:val="00230BEE"/>
    <w:rsid w:val="00230F2C"/>
    <w:rsid w:val="002455D4"/>
    <w:rsid w:val="00245C80"/>
    <w:rsid w:val="00246DF2"/>
    <w:rsid w:val="0025265F"/>
    <w:rsid w:val="00256162"/>
    <w:rsid w:val="00266121"/>
    <w:rsid w:val="00271CC2"/>
    <w:rsid w:val="00277C09"/>
    <w:rsid w:val="00286C09"/>
    <w:rsid w:val="0028714A"/>
    <w:rsid w:val="002A193A"/>
    <w:rsid w:val="002B574F"/>
    <w:rsid w:val="002B673E"/>
    <w:rsid w:val="002B7EB8"/>
    <w:rsid w:val="002C2DC3"/>
    <w:rsid w:val="002C3AC5"/>
    <w:rsid w:val="002C5654"/>
    <w:rsid w:val="002C6F73"/>
    <w:rsid w:val="002D2AE1"/>
    <w:rsid w:val="002D39F6"/>
    <w:rsid w:val="002D6D6A"/>
    <w:rsid w:val="002D78FB"/>
    <w:rsid w:val="002E7AF2"/>
    <w:rsid w:val="003001A9"/>
    <w:rsid w:val="003014EE"/>
    <w:rsid w:val="00311304"/>
    <w:rsid w:val="003223AC"/>
    <w:rsid w:val="0032574F"/>
    <w:rsid w:val="00326733"/>
    <w:rsid w:val="00327107"/>
    <w:rsid w:val="0033024B"/>
    <w:rsid w:val="00337454"/>
    <w:rsid w:val="00341641"/>
    <w:rsid w:val="003612AA"/>
    <w:rsid w:val="0036261C"/>
    <w:rsid w:val="00363381"/>
    <w:rsid w:val="003635A6"/>
    <w:rsid w:val="00364407"/>
    <w:rsid w:val="00365BAC"/>
    <w:rsid w:val="003728EF"/>
    <w:rsid w:val="00372A69"/>
    <w:rsid w:val="00374A4C"/>
    <w:rsid w:val="00377E0A"/>
    <w:rsid w:val="00385CCF"/>
    <w:rsid w:val="003C46C0"/>
    <w:rsid w:val="003D0803"/>
    <w:rsid w:val="003D20D6"/>
    <w:rsid w:val="003E56F5"/>
    <w:rsid w:val="003E7DD3"/>
    <w:rsid w:val="003F4F1D"/>
    <w:rsid w:val="003F5634"/>
    <w:rsid w:val="003F6153"/>
    <w:rsid w:val="003F6452"/>
    <w:rsid w:val="00411736"/>
    <w:rsid w:val="0041493C"/>
    <w:rsid w:val="00414C2C"/>
    <w:rsid w:val="0042429A"/>
    <w:rsid w:val="00431C2A"/>
    <w:rsid w:val="004372BB"/>
    <w:rsid w:val="00437EBF"/>
    <w:rsid w:val="0044015E"/>
    <w:rsid w:val="0044079C"/>
    <w:rsid w:val="0044080F"/>
    <w:rsid w:val="0044138E"/>
    <w:rsid w:val="0044237F"/>
    <w:rsid w:val="00442BEB"/>
    <w:rsid w:val="004516F9"/>
    <w:rsid w:val="00455612"/>
    <w:rsid w:val="00466F26"/>
    <w:rsid w:val="0046764A"/>
    <w:rsid w:val="0047010C"/>
    <w:rsid w:val="00470F5F"/>
    <w:rsid w:val="00472B76"/>
    <w:rsid w:val="00480D19"/>
    <w:rsid w:val="0048427B"/>
    <w:rsid w:val="00486F35"/>
    <w:rsid w:val="0048721A"/>
    <w:rsid w:val="00496539"/>
    <w:rsid w:val="004A2B21"/>
    <w:rsid w:val="004A5774"/>
    <w:rsid w:val="004A69FC"/>
    <w:rsid w:val="004B4C13"/>
    <w:rsid w:val="004C2C73"/>
    <w:rsid w:val="004C3B18"/>
    <w:rsid w:val="004D41C9"/>
    <w:rsid w:val="004D49DE"/>
    <w:rsid w:val="004D7175"/>
    <w:rsid w:val="004F0BDE"/>
    <w:rsid w:val="005016CA"/>
    <w:rsid w:val="005050A2"/>
    <w:rsid w:val="005058E6"/>
    <w:rsid w:val="005169BE"/>
    <w:rsid w:val="00526973"/>
    <w:rsid w:val="00535E23"/>
    <w:rsid w:val="00536694"/>
    <w:rsid w:val="005366C7"/>
    <w:rsid w:val="00540FA5"/>
    <w:rsid w:val="00544BB6"/>
    <w:rsid w:val="00545014"/>
    <w:rsid w:val="00546DA7"/>
    <w:rsid w:val="005513AD"/>
    <w:rsid w:val="00554079"/>
    <w:rsid w:val="0055517C"/>
    <w:rsid w:val="00567897"/>
    <w:rsid w:val="005729E0"/>
    <w:rsid w:val="00573162"/>
    <w:rsid w:val="00581B82"/>
    <w:rsid w:val="00584BBA"/>
    <w:rsid w:val="0058618F"/>
    <w:rsid w:val="00586D61"/>
    <w:rsid w:val="0059713B"/>
    <w:rsid w:val="005A2577"/>
    <w:rsid w:val="005A2EB1"/>
    <w:rsid w:val="005A64B2"/>
    <w:rsid w:val="005B32D3"/>
    <w:rsid w:val="005B3CFE"/>
    <w:rsid w:val="005B6E4F"/>
    <w:rsid w:val="005C1926"/>
    <w:rsid w:val="005C63F8"/>
    <w:rsid w:val="005D797C"/>
    <w:rsid w:val="005E175D"/>
    <w:rsid w:val="005F7D29"/>
    <w:rsid w:val="00606D72"/>
    <w:rsid w:val="006076C7"/>
    <w:rsid w:val="00615073"/>
    <w:rsid w:val="00620475"/>
    <w:rsid w:val="00627419"/>
    <w:rsid w:val="006448DE"/>
    <w:rsid w:val="00644932"/>
    <w:rsid w:val="00663CE2"/>
    <w:rsid w:val="00664C68"/>
    <w:rsid w:val="00671AE6"/>
    <w:rsid w:val="0068692F"/>
    <w:rsid w:val="00694F42"/>
    <w:rsid w:val="006A0EF8"/>
    <w:rsid w:val="006B1FC4"/>
    <w:rsid w:val="006C13AC"/>
    <w:rsid w:val="006C3073"/>
    <w:rsid w:val="006C5704"/>
    <w:rsid w:val="006D6801"/>
    <w:rsid w:val="006E2BE6"/>
    <w:rsid w:val="006E32D9"/>
    <w:rsid w:val="006E6D30"/>
    <w:rsid w:val="006F4EDC"/>
    <w:rsid w:val="006F71FB"/>
    <w:rsid w:val="00705CDE"/>
    <w:rsid w:val="00725378"/>
    <w:rsid w:val="00725804"/>
    <w:rsid w:val="00740020"/>
    <w:rsid w:val="00744488"/>
    <w:rsid w:val="00744674"/>
    <w:rsid w:val="00744DE8"/>
    <w:rsid w:val="00745D26"/>
    <w:rsid w:val="00746BAF"/>
    <w:rsid w:val="00746EB2"/>
    <w:rsid w:val="00757650"/>
    <w:rsid w:val="00757D7C"/>
    <w:rsid w:val="00757F76"/>
    <w:rsid w:val="00761B0E"/>
    <w:rsid w:val="007646DF"/>
    <w:rsid w:val="007750BC"/>
    <w:rsid w:val="00775F3B"/>
    <w:rsid w:val="0078135D"/>
    <w:rsid w:val="007821EB"/>
    <w:rsid w:val="00785F75"/>
    <w:rsid w:val="007929BA"/>
    <w:rsid w:val="00793B94"/>
    <w:rsid w:val="007A0A26"/>
    <w:rsid w:val="007A4C04"/>
    <w:rsid w:val="007B00CC"/>
    <w:rsid w:val="007C2D56"/>
    <w:rsid w:val="007C6A8D"/>
    <w:rsid w:val="007D747A"/>
    <w:rsid w:val="007E1C7A"/>
    <w:rsid w:val="007E5A62"/>
    <w:rsid w:val="007E633E"/>
    <w:rsid w:val="007E6CE1"/>
    <w:rsid w:val="007E7CA5"/>
    <w:rsid w:val="007F05FD"/>
    <w:rsid w:val="007F3B58"/>
    <w:rsid w:val="007F523C"/>
    <w:rsid w:val="008077EE"/>
    <w:rsid w:val="008122E6"/>
    <w:rsid w:val="00813E4A"/>
    <w:rsid w:val="008158EC"/>
    <w:rsid w:val="008247EA"/>
    <w:rsid w:val="00825564"/>
    <w:rsid w:val="00831200"/>
    <w:rsid w:val="00832745"/>
    <w:rsid w:val="00834766"/>
    <w:rsid w:val="00836A70"/>
    <w:rsid w:val="0084000B"/>
    <w:rsid w:val="008424B9"/>
    <w:rsid w:val="00843434"/>
    <w:rsid w:val="00843972"/>
    <w:rsid w:val="00843B94"/>
    <w:rsid w:val="00850B91"/>
    <w:rsid w:val="0085182C"/>
    <w:rsid w:val="00870561"/>
    <w:rsid w:val="00870B2D"/>
    <w:rsid w:val="00872167"/>
    <w:rsid w:val="00875F63"/>
    <w:rsid w:val="00893F40"/>
    <w:rsid w:val="00894D87"/>
    <w:rsid w:val="008A01E9"/>
    <w:rsid w:val="008A093B"/>
    <w:rsid w:val="008A1BFC"/>
    <w:rsid w:val="008B15D6"/>
    <w:rsid w:val="008B2A93"/>
    <w:rsid w:val="008B652F"/>
    <w:rsid w:val="008C20E3"/>
    <w:rsid w:val="008D795F"/>
    <w:rsid w:val="008E1C13"/>
    <w:rsid w:val="008E59E6"/>
    <w:rsid w:val="008E7C4D"/>
    <w:rsid w:val="008F04E4"/>
    <w:rsid w:val="008F40FC"/>
    <w:rsid w:val="008F5B32"/>
    <w:rsid w:val="008F719A"/>
    <w:rsid w:val="0090114B"/>
    <w:rsid w:val="00906B60"/>
    <w:rsid w:val="00911034"/>
    <w:rsid w:val="009228BB"/>
    <w:rsid w:val="00923604"/>
    <w:rsid w:val="00926BDA"/>
    <w:rsid w:val="00927794"/>
    <w:rsid w:val="00927DBF"/>
    <w:rsid w:val="00944129"/>
    <w:rsid w:val="009472B4"/>
    <w:rsid w:val="0095431C"/>
    <w:rsid w:val="00957AD6"/>
    <w:rsid w:val="00967F9B"/>
    <w:rsid w:val="00972443"/>
    <w:rsid w:val="00973968"/>
    <w:rsid w:val="0097709D"/>
    <w:rsid w:val="00982B78"/>
    <w:rsid w:val="00985172"/>
    <w:rsid w:val="0099469C"/>
    <w:rsid w:val="00994E6D"/>
    <w:rsid w:val="009A226F"/>
    <w:rsid w:val="009A3DE5"/>
    <w:rsid w:val="009B2EB1"/>
    <w:rsid w:val="009C1B26"/>
    <w:rsid w:val="009C3CBD"/>
    <w:rsid w:val="009C4823"/>
    <w:rsid w:val="009C67DA"/>
    <w:rsid w:val="009D08F1"/>
    <w:rsid w:val="009F4B65"/>
    <w:rsid w:val="009F5EB6"/>
    <w:rsid w:val="00A05757"/>
    <w:rsid w:val="00A15E82"/>
    <w:rsid w:val="00A1771C"/>
    <w:rsid w:val="00A20872"/>
    <w:rsid w:val="00A2359F"/>
    <w:rsid w:val="00A327F4"/>
    <w:rsid w:val="00A3350C"/>
    <w:rsid w:val="00A37747"/>
    <w:rsid w:val="00A50BED"/>
    <w:rsid w:val="00A5166A"/>
    <w:rsid w:val="00A6146C"/>
    <w:rsid w:val="00A6329D"/>
    <w:rsid w:val="00A65301"/>
    <w:rsid w:val="00A670ED"/>
    <w:rsid w:val="00A75CE1"/>
    <w:rsid w:val="00A77CA4"/>
    <w:rsid w:val="00A85128"/>
    <w:rsid w:val="00A86DCC"/>
    <w:rsid w:val="00AA366C"/>
    <w:rsid w:val="00AA3BC0"/>
    <w:rsid w:val="00AB1D80"/>
    <w:rsid w:val="00AB3AE5"/>
    <w:rsid w:val="00AB3C5F"/>
    <w:rsid w:val="00AB4BA1"/>
    <w:rsid w:val="00AB5134"/>
    <w:rsid w:val="00AB7B68"/>
    <w:rsid w:val="00AC2E59"/>
    <w:rsid w:val="00AC3EB5"/>
    <w:rsid w:val="00AD5568"/>
    <w:rsid w:val="00AD7BC0"/>
    <w:rsid w:val="00AE2559"/>
    <w:rsid w:val="00AE26F9"/>
    <w:rsid w:val="00AE6142"/>
    <w:rsid w:val="00AF265D"/>
    <w:rsid w:val="00AF523A"/>
    <w:rsid w:val="00B00232"/>
    <w:rsid w:val="00B00811"/>
    <w:rsid w:val="00B04BC4"/>
    <w:rsid w:val="00B05556"/>
    <w:rsid w:val="00B11142"/>
    <w:rsid w:val="00B15A27"/>
    <w:rsid w:val="00B30261"/>
    <w:rsid w:val="00B30795"/>
    <w:rsid w:val="00B3198D"/>
    <w:rsid w:val="00B32982"/>
    <w:rsid w:val="00B34C53"/>
    <w:rsid w:val="00B407DB"/>
    <w:rsid w:val="00B4591C"/>
    <w:rsid w:val="00B46117"/>
    <w:rsid w:val="00B51623"/>
    <w:rsid w:val="00B523C1"/>
    <w:rsid w:val="00B6168E"/>
    <w:rsid w:val="00B64C59"/>
    <w:rsid w:val="00B67C69"/>
    <w:rsid w:val="00B74593"/>
    <w:rsid w:val="00B832E6"/>
    <w:rsid w:val="00B87886"/>
    <w:rsid w:val="00B93B49"/>
    <w:rsid w:val="00B93C12"/>
    <w:rsid w:val="00B96267"/>
    <w:rsid w:val="00BA3603"/>
    <w:rsid w:val="00BB396A"/>
    <w:rsid w:val="00BB584A"/>
    <w:rsid w:val="00BB690D"/>
    <w:rsid w:val="00BB7A39"/>
    <w:rsid w:val="00BC1C21"/>
    <w:rsid w:val="00BC29D7"/>
    <w:rsid w:val="00BC3DE3"/>
    <w:rsid w:val="00BC5602"/>
    <w:rsid w:val="00BD5588"/>
    <w:rsid w:val="00BD6802"/>
    <w:rsid w:val="00BE0414"/>
    <w:rsid w:val="00BE1380"/>
    <w:rsid w:val="00BE2DD7"/>
    <w:rsid w:val="00BE5FEB"/>
    <w:rsid w:val="00BF5703"/>
    <w:rsid w:val="00C03607"/>
    <w:rsid w:val="00C16DF4"/>
    <w:rsid w:val="00C277C8"/>
    <w:rsid w:val="00C30557"/>
    <w:rsid w:val="00C34E84"/>
    <w:rsid w:val="00C40D95"/>
    <w:rsid w:val="00C41A8A"/>
    <w:rsid w:val="00C4236D"/>
    <w:rsid w:val="00C4480D"/>
    <w:rsid w:val="00C46900"/>
    <w:rsid w:val="00C577CF"/>
    <w:rsid w:val="00C61FBC"/>
    <w:rsid w:val="00C71414"/>
    <w:rsid w:val="00C72794"/>
    <w:rsid w:val="00C76866"/>
    <w:rsid w:val="00C76F09"/>
    <w:rsid w:val="00C845AA"/>
    <w:rsid w:val="00CA0C2B"/>
    <w:rsid w:val="00CA7EAB"/>
    <w:rsid w:val="00CB1570"/>
    <w:rsid w:val="00CB4C90"/>
    <w:rsid w:val="00CD65A3"/>
    <w:rsid w:val="00CE04B8"/>
    <w:rsid w:val="00CE0B5B"/>
    <w:rsid w:val="00CE440B"/>
    <w:rsid w:val="00CF72E6"/>
    <w:rsid w:val="00D02DEC"/>
    <w:rsid w:val="00D03BCF"/>
    <w:rsid w:val="00D03F72"/>
    <w:rsid w:val="00D06BF7"/>
    <w:rsid w:val="00D2571C"/>
    <w:rsid w:val="00D25DC9"/>
    <w:rsid w:val="00D373E9"/>
    <w:rsid w:val="00D4493D"/>
    <w:rsid w:val="00D46FD5"/>
    <w:rsid w:val="00D50714"/>
    <w:rsid w:val="00D53AED"/>
    <w:rsid w:val="00D62CAA"/>
    <w:rsid w:val="00D63366"/>
    <w:rsid w:val="00D661CB"/>
    <w:rsid w:val="00D72CEF"/>
    <w:rsid w:val="00D75FE5"/>
    <w:rsid w:val="00D77E32"/>
    <w:rsid w:val="00D81E15"/>
    <w:rsid w:val="00D832C7"/>
    <w:rsid w:val="00D86DC9"/>
    <w:rsid w:val="00D94C69"/>
    <w:rsid w:val="00D96B94"/>
    <w:rsid w:val="00DA3C00"/>
    <w:rsid w:val="00DA5011"/>
    <w:rsid w:val="00DB4CDB"/>
    <w:rsid w:val="00DB5CA8"/>
    <w:rsid w:val="00DC081A"/>
    <w:rsid w:val="00DC5FC7"/>
    <w:rsid w:val="00DC69F4"/>
    <w:rsid w:val="00DD05DA"/>
    <w:rsid w:val="00DD3DAB"/>
    <w:rsid w:val="00DD6D44"/>
    <w:rsid w:val="00DE0274"/>
    <w:rsid w:val="00DE5B48"/>
    <w:rsid w:val="00DF1168"/>
    <w:rsid w:val="00DF11AC"/>
    <w:rsid w:val="00DF13F2"/>
    <w:rsid w:val="00DF48DD"/>
    <w:rsid w:val="00DF53B2"/>
    <w:rsid w:val="00DF7034"/>
    <w:rsid w:val="00E0027D"/>
    <w:rsid w:val="00E05DBC"/>
    <w:rsid w:val="00E20B68"/>
    <w:rsid w:val="00E309E1"/>
    <w:rsid w:val="00E33876"/>
    <w:rsid w:val="00E344E4"/>
    <w:rsid w:val="00E345E3"/>
    <w:rsid w:val="00E35CA2"/>
    <w:rsid w:val="00E40D84"/>
    <w:rsid w:val="00E5352B"/>
    <w:rsid w:val="00E62A3D"/>
    <w:rsid w:val="00E64506"/>
    <w:rsid w:val="00E65E79"/>
    <w:rsid w:val="00E67411"/>
    <w:rsid w:val="00E72A30"/>
    <w:rsid w:val="00E73A70"/>
    <w:rsid w:val="00E76F16"/>
    <w:rsid w:val="00E772F6"/>
    <w:rsid w:val="00E80E22"/>
    <w:rsid w:val="00E8136A"/>
    <w:rsid w:val="00E837BF"/>
    <w:rsid w:val="00E83D0B"/>
    <w:rsid w:val="00E8523D"/>
    <w:rsid w:val="00E91727"/>
    <w:rsid w:val="00E96713"/>
    <w:rsid w:val="00EA1777"/>
    <w:rsid w:val="00EA74D5"/>
    <w:rsid w:val="00EB282A"/>
    <w:rsid w:val="00EB7C79"/>
    <w:rsid w:val="00EC16F4"/>
    <w:rsid w:val="00EC37B5"/>
    <w:rsid w:val="00ED0431"/>
    <w:rsid w:val="00ED096C"/>
    <w:rsid w:val="00EE33C7"/>
    <w:rsid w:val="00EE7989"/>
    <w:rsid w:val="00EE7D68"/>
    <w:rsid w:val="00EF0D87"/>
    <w:rsid w:val="00EF3CC1"/>
    <w:rsid w:val="00EF7474"/>
    <w:rsid w:val="00F0289F"/>
    <w:rsid w:val="00F03D33"/>
    <w:rsid w:val="00F12CEE"/>
    <w:rsid w:val="00F226F4"/>
    <w:rsid w:val="00F22C91"/>
    <w:rsid w:val="00F33755"/>
    <w:rsid w:val="00F524FB"/>
    <w:rsid w:val="00F579B3"/>
    <w:rsid w:val="00F60217"/>
    <w:rsid w:val="00F67D11"/>
    <w:rsid w:val="00F70367"/>
    <w:rsid w:val="00F72200"/>
    <w:rsid w:val="00F73346"/>
    <w:rsid w:val="00F76A9C"/>
    <w:rsid w:val="00F86D99"/>
    <w:rsid w:val="00F8774C"/>
    <w:rsid w:val="00F90E6D"/>
    <w:rsid w:val="00F92802"/>
    <w:rsid w:val="00F966DE"/>
    <w:rsid w:val="00FB6583"/>
    <w:rsid w:val="00FC352C"/>
    <w:rsid w:val="00FC4116"/>
    <w:rsid w:val="00FE4367"/>
    <w:rsid w:val="00FF058F"/>
    <w:rsid w:val="00FF06E7"/>
    <w:rsid w:val="00FF5B7A"/>
    <w:rsid w:val="00FF5FDB"/>
    <w:rsid w:val="00FF6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2"/>
    </o:shapelayout>
  </w:shapeDefaults>
  <w:decimalSymbol w:val="."/>
  <w:listSeparator w:val=","/>
  <w14:docId w14:val="747B1B78"/>
  <w15:chartTrackingRefBased/>
  <w15:docId w15:val="{BACDDA85-6932-41CA-9A9D-0706D83E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8F1"/>
    <w:rPr>
      <w:sz w:val="24"/>
      <w:szCs w:val="24"/>
      <w:lang w:eastAsia="en-US"/>
    </w:rPr>
  </w:style>
  <w:style w:type="paragraph" w:styleId="Heading1">
    <w:name w:val="heading 1"/>
    <w:basedOn w:val="Normal"/>
    <w:next w:val="Normal"/>
    <w:qFormat/>
    <w:rsid w:val="009D08F1"/>
    <w:pPr>
      <w:keepNext/>
      <w:outlineLvl w:val="0"/>
    </w:pPr>
    <w:rPr>
      <w:rFonts w:ascii="Arial" w:hAnsi="Arial"/>
      <w:szCs w:val="20"/>
      <w:lang w:eastAsia="en-GB"/>
    </w:rPr>
  </w:style>
  <w:style w:type="paragraph" w:styleId="Heading3">
    <w:name w:val="heading 3"/>
    <w:basedOn w:val="Normal"/>
    <w:next w:val="Normal"/>
    <w:link w:val="Heading3Char"/>
    <w:uiPriority w:val="9"/>
    <w:semiHidden/>
    <w:unhideWhenUsed/>
    <w:qFormat/>
    <w:rsid w:val="00C71414"/>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qFormat/>
    <w:rsid w:val="009D08F1"/>
    <w:pPr>
      <w:spacing w:before="240" w:after="60"/>
      <w:outlineLvl w:val="4"/>
    </w:pPr>
    <w:rPr>
      <w:b/>
      <w:bCs/>
      <w:i/>
      <w:iCs/>
      <w:sz w:val="26"/>
      <w:szCs w:val="26"/>
    </w:rPr>
  </w:style>
  <w:style w:type="paragraph" w:styleId="Heading7">
    <w:name w:val="heading 7"/>
    <w:basedOn w:val="Normal"/>
    <w:next w:val="Normal"/>
    <w:link w:val="Heading7Char"/>
    <w:uiPriority w:val="9"/>
    <w:qFormat/>
    <w:rsid w:val="00972443"/>
    <w:pPr>
      <w:keepNext/>
      <w:keepLines/>
      <w:spacing w:before="200"/>
      <w:outlineLvl w:val="6"/>
    </w:pPr>
    <w:rPr>
      <w:rFonts w:ascii="Cambria" w:hAnsi="Cambria"/>
      <w:i/>
      <w:iCs/>
      <w:color w:val="404040"/>
    </w:rPr>
  </w:style>
  <w:style w:type="paragraph" w:styleId="Heading8">
    <w:name w:val="heading 8"/>
    <w:basedOn w:val="Normal"/>
    <w:next w:val="Normal"/>
    <w:qFormat/>
    <w:rsid w:val="009D08F1"/>
    <w:pPr>
      <w:spacing w:before="240" w:after="60"/>
      <w:outlineLvl w:val="7"/>
    </w:pPr>
    <w:rPr>
      <w:i/>
      <w:iCs/>
    </w:rPr>
  </w:style>
  <w:style w:type="paragraph" w:styleId="Heading9">
    <w:name w:val="heading 9"/>
    <w:basedOn w:val="Normal"/>
    <w:next w:val="Normal"/>
    <w:qFormat/>
    <w:rsid w:val="009D08F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08F1"/>
    <w:pPr>
      <w:autoSpaceDE w:val="0"/>
      <w:autoSpaceDN w:val="0"/>
      <w:adjustRightInd w:val="0"/>
    </w:pPr>
    <w:rPr>
      <w:rFonts w:ascii="Arial" w:hAnsi="Arial" w:cs="Arial"/>
      <w:color w:val="000000"/>
      <w:sz w:val="24"/>
      <w:szCs w:val="24"/>
      <w:lang w:val="en-US" w:eastAsia="en-US"/>
    </w:rPr>
  </w:style>
  <w:style w:type="paragraph" w:styleId="BodyText">
    <w:name w:val="Body Text"/>
    <w:basedOn w:val="Normal"/>
    <w:semiHidden/>
    <w:rsid w:val="009D08F1"/>
    <w:pPr>
      <w:widowControl w:val="0"/>
      <w:overflowPunct w:val="0"/>
      <w:autoSpaceDE w:val="0"/>
      <w:autoSpaceDN w:val="0"/>
      <w:adjustRightInd w:val="0"/>
      <w:textAlignment w:val="baseline"/>
    </w:pPr>
    <w:rPr>
      <w:rFonts w:ascii="Arial" w:hAnsi="Arial"/>
      <w:szCs w:val="20"/>
    </w:rPr>
  </w:style>
  <w:style w:type="character" w:styleId="Hyperlink">
    <w:name w:val="Hyperlink"/>
    <w:semiHidden/>
    <w:rsid w:val="009D08F1"/>
    <w:rPr>
      <w:color w:val="0000FF"/>
      <w:u w:val="single"/>
    </w:rPr>
  </w:style>
  <w:style w:type="paragraph" w:customStyle="1" w:styleId="DfESOutNumbered">
    <w:name w:val="DfESOutNumbered"/>
    <w:basedOn w:val="Normal"/>
    <w:rsid w:val="009D08F1"/>
    <w:pPr>
      <w:widowControl w:val="0"/>
      <w:numPr>
        <w:numId w:val="2"/>
      </w:numPr>
      <w:overflowPunct w:val="0"/>
      <w:autoSpaceDE w:val="0"/>
      <w:autoSpaceDN w:val="0"/>
      <w:adjustRightInd w:val="0"/>
      <w:spacing w:after="240"/>
      <w:textAlignment w:val="baseline"/>
    </w:pPr>
    <w:rPr>
      <w:rFonts w:ascii="Arial" w:hAnsi="Arial"/>
      <w:szCs w:val="20"/>
    </w:rPr>
  </w:style>
  <w:style w:type="paragraph" w:customStyle="1" w:styleId="address">
    <w:name w:val="address"/>
    <w:basedOn w:val="Normal"/>
    <w:rsid w:val="009D08F1"/>
    <w:rPr>
      <w:rFonts w:ascii="Arial" w:hAnsi="Arial"/>
      <w:szCs w:val="20"/>
    </w:rPr>
  </w:style>
  <w:style w:type="paragraph" w:styleId="BalloonText">
    <w:name w:val="Balloon Text"/>
    <w:basedOn w:val="Normal"/>
    <w:semiHidden/>
    <w:rsid w:val="009D08F1"/>
    <w:rPr>
      <w:rFonts w:ascii="Tahoma" w:hAnsi="Tahoma" w:cs="Tahoma"/>
      <w:sz w:val="16"/>
      <w:szCs w:val="16"/>
    </w:rPr>
  </w:style>
  <w:style w:type="paragraph" w:customStyle="1" w:styleId="Footer1">
    <w:name w:val="Footer+1"/>
    <w:basedOn w:val="Default"/>
    <w:next w:val="Default"/>
    <w:rsid w:val="009D08F1"/>
    <w:rPr>
      <w:rFonts w:cs="Times New Roman"/>
      <w:color w:val="auto"/>
    </w:rPr>
  </w:style>
  <w:style w:type="paragraph" w:customStyle="1" w:styleId="Normal1">
    <w:name w:val="Normal+1"/>
    <w:basedOn w:val="Default"/>
    <w:next w:val="Default"/>
    <w:rsid w:val="009D08F1"/>
    <w:rPr>
      <w:rFonts w:cs="Times New Roman"/>
      <w:color w:val="auto"/>
    </w:rPr>
  </w:style>
  <w:style w:type="paragraph" w:styleId="TOC4">
    <w:name w:val="toc 4"/>
    <w:basedOn w:val="Default"/>
    <w:next w:val="Default"/>
    <w:autoRedefine/>
    <w:semiHidden/>
    <w:rsid w:val="009D08F1"/>
    <w:rPr>
      <w:rFonts w:cs="Times New Roman"/>
      <w:color w:val="auto"/>
    </w:rPr>
  </w:style>
  <w:style w:type="paragraph" w:customStyle="1" w:styleId="Heading41">
    <w:name w:val="Heading 4+1"/>
    <w:basedOn w:val="Default"/>
    <w:next w:val="Default"/>
    <w:rsid w:val="009D08F1"/>
    <w:rPr>
      <w:rFonts w:cs="Times New Roman"/>
      <w:color w:val="auto"/>
    </w:rPr>
  </w:style>
  <w:style w:type="paragraph" w:customStyle="1" w:styleId="BodyTextIndent1">
    <w:name w:val="Body Text Indent+1"/>
    <w:basedOn w:val="Default"/>
    <w:next w:val="Default"/>
    <w:rsid w:val="009D08F1"/>
    <w:rPr>
      <w:rFonts w:cs="Times New Roman"/>
      <w:color w:val="auto"/>
    </w:rPr>
  </w:style>
  <w:style w:type="paragraph" w:customStyle="1" w:styleId="Header1">
    <w:name w:val="Header+1"/>
    <w:basedOn w:val="Default"/>
    <w:next w:val="Default"/>
    <w:rsid w:val="009D08F1"/>
    <w:rPr>
      <w:rFonts w:cs="Times New Roman"/>
      <w:color w:val="auto"/>
    </w:rPr>
  </w:style>
  <w:style w:type="paragraph" w:customStyle="1" w:styleId="BodyTextIndent21">
    <w:name w:val="Body Text Indent 2+1"/>
    <w:basedOn w:val="Default"/>
    <w:next w:val="Default"/>
    <w:rsid w:val="009D08F1"/>
    <w:rPr>
      <w:rFonts w:cs="Times New Roman"/>
      <w:color w:val="auto"/>
    </w:rPr>
  </w:style>
  <w:style w:type="paragraph" w:customStyle="1" w:styleId="Heading">
    <w:name w:val="Heading"/>
    <w:basedOn w:val="Normal"/>
    <w:next w:val="Normal"/>
    <w:rsid w:val="009D08F1"/>
    <w:pPr>
      <w:keepNext/>
      <w:keepLines/>
      <w:widowControl w:val="0"/>
      <w:overflowPunct w:val="0"/>
      <w:autoSpaceDE w:val="0"/>
      <w:autoSpaceDN w:val="0"/>
      <w:adjustRightInd w:val="0"/>
      <w:spacing w:before="240" w:after="240"/>
      <w:ind w:left="-720"/>
      <w:textAlignment w:val="baseline"/>
    </w:pPr>
    <w:rPr>
      <w:rFonts w:ascii="Arial" w:hAnsi="Arial"/>
      <w:b/>
      <w:szCs w:val="20"/>
    </w:rPr>
  </w:style>
  <w:style w:type="paragraph" w:customStyle="1" w:styleId="MinuteTop">
    <w:name w:val="Minute Top"/>
    <w:basedOn w:val="Normal"/>
    <w:rsid w:val="009D08F1"/>
    <w:pPr>
      <w:widowControl w:val="0"/>
      <w:tabs>
        <w:tab w:val="left" w:pos="4680"/>
        <w:tab w:val="left" w:pos="5587"/>
      </w:tabs>
      <w:overflowPunct w:val="0"/>
      <w:autoSpaceDE w:val="0"/>
      <w:autoSpaceDN w:val="0"/>
      <w:adjustRightInd w:val="0"/>
      <w:textAlignment w:val="baseline"/>
    </w:pPr>
    <w:rPr>
      <w:rFonts w:ascii="Arial" w:hAnsi="Arial"/>
      <w:szCs w:val="20"/>
    </w:rPr>
  </w:style>
  <w:style w:type="paragraph" w:customStyle="1" w:styleId="url">
    <w:name w:val="url"/>
    <w:basedOn w:val="Normal"/>
    <w:rsid w:val="009D08F1"/>
    <w:rPr>
      <w:rFonts w:ascii="Arial" w:hAnsi="Arial" w:cs="Arial"/>
      <w:color w:val="666666"/>
      <w:sz w:val="17"/>
      <w:szCs w:val="17"/>
      <w:lang w:eastAsia="en-GB"/>
    </w:rPr>
  </w:style>
  <w:style w:type="character" w:styleId="HTMLCite">
    <w:name w:val="HTML Cite"/>
    <w:semiHidden/>
    <w:rsid w:val="009D08F1"/>
    <w:rPr>
      <w:i w:val="0"/>
      <w:iCs w:val="0"/>
      <w:color w:val="008000"/>
    </w:rPr>
  </w:style>
  <w:style w:type="paragraph" w:styleId="BodyTextIndent3">
    <w:name w:val="Body Text Indent 3"/>
    <w:basedOn w:val="Normal"/>
    <w:semiHidden/>
    <w:rsid w:val="009D08F1"/>
    <w:pPr>
      <w:spacing w:after="120"/>
      <w:ind w:left="283"/>
    </w:pPr>
    <w:rPr>
      <w:sz w:val="16"/>
      <w:szCs w:val="16"/>
    </w:rPr>
  </w:style>
  <w:style w:type="paragraph" w:customStyle="1" w:styleId="BodyText1">
    <w:name w:val="Body Text+1"/>
    <w:basedOn w:val="Default"/>
    <w:next w:val="Default"/>
    <w:rsid w:val="009D08F1"/>
    <w:rPr>
      <w:rFonts w:cs="Times New Roman"/>
      <w:color w:val="auto"/>
    </w:rPr>
  </w:style>
  <w:style w:type="paragraph" w:styleId="BodyText2">
    <w:name w:val="Body Text 2"/>
    <w:basedOn w:val="Normal"/>
    <w:semiHidden/>
    <w:rsid w:val="009D08F1"/>
    <w:pPr>
      <w:jc w:val="center"/>
    </w:pPr>
    <w:rPr>
      <w:rFonts w:ascii="Arial" w:hAnsi="Arial" w:cs="Arial"/>
      <w:sz w:val="22"/>
    </w:rPr>
  </w:style>
  <w:style w:type="paragraph" w:styleId="Footer">
    <w:name w:val="footer"/>
    <w:basedOn w:val="Normal"/>
    <w:semiHidden/>
    <w:rsid w:val="009D08F1"/>
    <w:pPr>
      <w:tabs>
        <w:tab w:val="center" w:pos="4153"/>
        <w:tab w:val="right" w:pos="8306"/>
      </w:tabs>
    </w:pPr>
  </w:style>
  <w:style w:type="character" w:styleId="PageNumber">
    <w:name w:val="page number"/>
    <w:basedOn w:val="DefaultParagraphFont"/>
    <w:semiHidden/>
    <w:rsid w:val="009D08F1"/>
  </w:style>
  <w:style w:type="paragraph" w:styleId="NormalWeb">
    <w:name w:val="Normal (Web)"/>
    <w:basedOn w:val="Normal"/>
    <w:uiPriority w:val="99"/>
    <w:semiHidden/>
    <w:rsid w:val="009D08F1"/>
    <w:pPr>
      <w:spacing w:before="100" w:beforeAutospacing="1" w:after="100" w:afterAutospacing="1"/>
    </w:pPr>
    <w:rPr>
      <w:lang w:val="en-US"/>
    </w:rPr>
  </w:style>
  <w:style w:type="table" w:styleId="TableGrid">
    <w:name w:val="Table Grid"/>
    <w:basedOn w:val="TableNormal"/>
    <w:uiPriority w:val="59"/>
    <w:rsid w:val="00E53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C03607"/>
    <w:pPr>
      <w:ind w:left="720"/>
      <w:contextualSpacing/>
    </w:pPr>
  </w:style>
  <w:style w:type="character" w:customStyle="1" w:styleId="Heading7Char">
    <w:name w:val="Heading 7 Char"/>
    <w:link w:val="Heading7"/>
    <w:uiPriority w:val="9"/>
    <w:semiHidden/>
    <w:rsid w:val="00972443"/>
    <w:rPr>
      <w:rFonts w:ascii="Cambria" w:eastAsia="Times New Roman" w:hAnsi="Cambria" w:cs="Times New Roman"/>
      <w:i/>
      <w:iCs/>
      <w:color w:val="404040"/>
      <w:sz w:val="24"/>
      <w:szCs w:val="24"/>
      <w:lang w:eastAsia="en-US"/>
    </w:rPr>
  </w:style>
  <w:style w:type="paragraph" w:styleId="BodyText3">
    <w:name w:val="Body Text 3"/>
    <w:basedOn w:val="Normal"/>
    <w:link w:val="BodyText3Char"/>
    <w:uiPriority w:val="99"/>
    <w:semiHidden/>
    <w:unhideWhenUsed/>
    <w:rsid w:val="00972443"/>
    <w:pPr>
      <w:spacing w:after="120"/>
    </w:pPr>
    <w:rPr>
      <w:sz w:val="16"/>
      <w:szCs w:val="16"/>
    </w:rPr>
  </w:style>
  <w:style w:type="character" w:customStyle="1" w:styleId="BodyText3Char">
    <w:name w:val="Body Text 3 Char"/>
    <w:link w:val="BodyText3"/>
    <w:uiPriority w:val="99"/>
    <w:semiHidden/>
    <w:rsid w:val="00972443"/>
    <w:rPr>
      <w:sz w:val="16"/>
      <w:szCs w:val="16"/>
      <w:lang w:eastAsia="en-US"/>
    </w:rPr>
  </w:style>
  <w:style w:type="paragraph" w:styleId="Header">
    <w:name w:val="header"/>
    <w:basedOn w:val="Normal"/>
    <w:link w:val="HeaderChar"/>
    <w:uiPriority w:val="99"/>
    <w:unhideWhenUsed/>
    <w:rsid w:val="000C6139"/>
    <w:pPr>
      <w:tabs>
        <w:tab w:val="center" w:pos="4513"/>
        <w:tab w:val="right" w:pos="9026"/>
      </w:tabs>
    </w:pPr>
  </w:style>
  <w:style w:type="character" w:customStyle="1" w:styleId="HeaderChar">
    <w:name w:val="Header Char"/>
    <w:link w:val="Header"/>
    <w:uiPriority w:val="99"/>
    <w:rsid w:val="000C6139"/>
    <w:rPr>
      <w:sz w:val="24"/>
      <w:szCs w:val="24"/>
      <w:lang w:eastAsia="en-US"/>
    </w:rPr>
  </w:style>
  <w:style w:type="character" w:styleId="CommentReference">
    <w:name w:val="annotation reference"/>
    <w:uiPriority w:val="99"/>
    <w:semiHidden/>
    <w:unhideWhenUsed/>
    <w:rsid w:val="005A2577"/>
    <w:rPr>
      <w:sz w:val="16"/>
      <w:szCs w:val="16"/>
    </w:rPr>
  </w:style>
  <w:style w:type="paragraph" w:styleId="CommentText">
    <w:name w:val="annotation text"/>
    <w:basedOn w:val="Normal"/>
    <w:link w:val="CommentTextChar"/>
    <w:uiPriority w:val="99"/>
    <w:semiHidden/>
    <w:unhideWhenUsed/>
    <w:rsid w:val="005A2577"/>
    <w:rPr>
      <w:sz w:val="20"/>
      <w:szCs w:val="20"/>
    </w:rPr>
  </w:style>
  <w:style w:type="character" w:customStyle="1" w:styleId="CommentTextChar">
    <w:name w:val="Comment Text Char"/>
    <w:link w:val="CommentText"/>
    <w:uiPriority w:val="99"/>
    <w:semiHidden/>
    <w:rsid w:val="005A2577"/>
    <w:rPr>
      <w:lang w:eastAsia="en-US"/>
    </w:rPr>
  </w:style>
  <w:style w:type="paragraph" w:styleId="CommentSubject">
    <w:name w:val="annotation subject"/>
    <w:basedOn w:val="CommentText"/>
    <w:next w:val="CommentText"/>
    <w:link w:val="CommentSubjectChar"/>
    <w:uiPriority w:val="99"/>
    <w:semiHidden/>
    <w:unhideWhenUsed/>
    <w:rsid w:val="005A2577"/>
    <w:rPr>
      <w:b/>
      <w:bCs/>
    </w:rPr>
  </w:style>
  <w:style w:type="character" w:customStyle="1" w:styleId="CommentSubjectChar">
    <w:name w:val="Comment Subject Char"/>
    <w:link w:val="CommentSubject"/>
    <w:uiPriority w:val="99"/>
    <w:semiHidden/>
    <w:rsid w:val="005A2577"/>
    <w:rPr>
      <w:b/>
      <w:bCs/>
      <w:lang w:eastAsia="en-US"/>
    </w:rPr>
  </w:style>
  <w:style w:type="paragraph" w:customStyle="1" w:styleId="MediumGrid1-Accent210">
    <w:name w:val="Medium Grid 1 - Accent 21"/>
    <w:basedOn w:val="Normal"/>
    <w:uiPriority w:val="34"/>
    <w:qFormat/>
    <w:rsid w:val="00311304"/>
    <w:pPr>
      <w:ind w:left="720"/>
      <w:contextualSpacing/>
    </w:pPr>
  </w:style>
  <w:style w:type="paragraph" w:styleId="Revision">
    <w:name w:val="Revision"/>
    <w:hidden/>
    <w:uiPriority w:val="99"/>
    <w:semiHidden/>
    <w:rsid w:val="00311304"/>
    <w:rPr>
      <w:sz w:val="24"/>
      <w:szCs w:val="24"/>
      <w:lang w:eastAsia="en-US"/>
    </w:rPr>
  </w:style>
  <w:style w:type="paragraph" w:styleId="ListParagraph">
    <w:name w:val="List Paragraph"/>
    <w:basedOn w:val="Normal"/>
    <w:uiPriority w:val="1"/>
    <w:qFormat/>
    <w:rsid w:val="00E837BF"/>
    <w:pPr>
      <w:ind w:left="720"/>
      <w:contextualSpacing/>
    </w:pPr>
  </w:style>
  <w:style w:type="paragraph" w:customStyle="1" w:styleId="TableParagraph">
    <w:name w:val="Table Paragraph"/>
    <w:basedOn w:val="Normal"/>
    <w:uiPriority w:val="1"/>
    <w:qFormat/>
    <w:rsid w:val="00DF48DD"/>
    <w:pPr>
      <w:widowControl w:val="0"/>
      <w:autoSpaceDE w:val="0"/>
      <w:autoSpaceDN w:val="0"/>
      <w:ind w:left="103"/>
    </w:pPr>
    <w:rPr>
      <w:rFonts w:ascii="Arial" w:eastAsia="Arial" w:hAnsi="Arial" w:cs="Arial"/>
      <w:sz w:val="22"/>
      <w:szCs w:val="22"/>
      <w:lang w:val="en-US"/>
    </w:rPr>
  </w:style>
  <w:style w:type="character" w:customStyle="1" w:styleId="Heading3Char">
    <w:name w:val="Heading 3 Char"/>
    <w:basedOn w:val="DefaultParagraphFont"/>
    <w:link w:val="Heading3"/>
    <w:uiPriority w:val="9"/>
    <w:semiHidden/>
    <w:rsid w:val="00C71414"/>
    <w:rPr>
      <w:rFonts w:asciiTheme="majorHAnsi" w:eastAsiaTheme="majorEastAsia" w:hAnsiTheme="majorHAnsi" w:cstheme="majorBidi"/>
      <w:color w:val="1F3763" w:themeColor="accent1" w:themeShade="7F"/>
      <w:sz w:val="24"/>
      <w:szCs w:val="24"/>
      <w:lang w:eastAsia="en-US"/>
    </w:rPr>
  </w:style>
  <w:style w:type="character" w:styleId="UnresolvedMention">
    <w:name w:val="Unresolved Mention"/>
    <w:basedOn w:val="DefaultParagraphFont"/>
    <w:uiPriority w:val="99"/>
    <w:semiHidden/>
    <w:unhideWhenUsed/>
    <w:rsid w:val="00A61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39976">
      <w:bodyDiv w:val="1"/>
      <w:marLeft w:val="0"/>
      <w:marRight w:val="0"/>
      <w:marTop w:val="0"/>
      <w:marBottom w:val="0"/>
      <w:divBdr>
        <w:top w:val="none" w:sz="0" w:space="0" w:color="auto"/>
        <w:left w:val="none" w:sz="0" w:space="0" w:color="auto"/>
        <w:bottom w:val="none" w:sz="0" w:space="0" w:color="auto"/>
        <w:right w:val="none" w:sz="0" w:space="0" w:color="auto"/>
      </w:divBdr>
    </w:div>
    <w:div w:id="596905291">
      <w:bodyDiv w:val="1"/>
      <w:marLeft w:val="0"/>
      <w:marRight w:val="0"/>
      <w:marTop w:val="0"/>
      <w:marBottom w:val="0"/>
      <w:divBdr>
        <w:top w:val="none" w:sz="0" w:space="0" w:color="auto"/>
        <w:left w:val="none" w:sz="0" w:space="0" w:color="auto"/>
        <w:bottom w:val="none" w:sz="0" w:space="0" w:color="auto"/>
        <w:right w:val="none" w:sz="0" w:space="0" w:color="auto"/>
      </w:divBdr>
      <w:divsChild>
        <w:div w:id="731852894">
          <w:marLeft w:val="0"/>
          <w:marRight w:val="0"/>
          <w:marTop w:val="0"/>
          <w:marBottom w:val="0"/>
          <w:divBdr>
            <w:top w:val="none" w:sz="0" w:space="0" w:color="auto"/>
            <w:left w:val="none" w:sz="0" w:space="0" w:color="auto"/>
            <w:bottom w:val="none" w:sz="0" w:space="0" w:color="auto"/>
            <w:right w:val="none" w:sz="0" w:space="0" w:color="auto"/>
          </w:divBdr>
          <w:divsChild>
            <w:div w:id="1258515475">
              <w:marLeft w:val="0"/>
              <w:marRight w:val="0"/>
              <w:marTop w:val="0"/>
              <w:marBottom w:val="0"/>
              <w:divBdr>
                <w:top w:val="none" w:sz="0" w:space="0" w:color="auto"/>
                <w:left w:val="none" w:sz="0" w:space="0" w:color="auto"/>
                <w:bottom w:val="none" w:sz="0" w:space="0" w:color="auto"/>
                <w:right w:val="none" w:sz="0" w:space="0" w:color="auto"/>
              </w:divBdr>
              <w:divsChild>
                <w:div w:id="1497383462">
                  <w:marLeft w:val="0"/>
                  <w:marRight w:val="0"/>
                  <w:marTop w:val="0"/>
                  <w:marBottom w:val="0"/>
                  <w:divBdr>
                    <w:top w:val="none" w:sz="0" w:space="0" w:color="auto"/>
                    <w:left w:val="none" w:sz="0" w:space="0" w:color="auto"/>
                    <w:bottom w:val="none" w:sz="0" w:space="0" w:color="auto"/>
                    <w:right w:val="none" w:sz="0" w:space="0" w:color="auto"/>
                  </w:divBdr>
                  <w:divsChild>
                    <w:div w:id="925115050">
                      <w:marLeft w:val="0"/>
                      <w:marRight w:val="0"/>
                      <w:marTop w:val="0"/>
                      <w:marBottom w:val="0"/>
                      <w:divBdr>
                        <w:top w:val="none" w:sz="0" w:space="0" w:color="auto"/>
                        <w:left w:val="none" w:sz="0" w:space="0" w:color="auto"/>
                        <w:bottom w:val="none" w:sz="0" w:space="0" w:color="auto"/>
                        <w:right w:val="none" w:sz="0" w:space="0" w:color="auto"/>
                      </w:divBdr>
                      <w:divsChild>
                        <w:div w:id="164515350">
                          <w:marLeft w:val="0"/>
                          <w:marRight w:val="0"/>
                          <w:marTop w:val="0"/>
                          <w:marBottom w:val="0"/>
                          <w:divBdr>
                            <w:top w:val="none" w:sz="0" w:space="0" w:color="auto"/>
                            <w:left w:val="none" w:sz="0" w:space="0" w:color="auto"/>
                            <w:bottom w:val="none" w:sz="0" w:space="0" w:color="auto"/>
                            <w:right w:val="none" w:sz="0" w:space="0" w:color="auto"/>
                          </w:divBdr>
                          <w:divsChild>
                            <w:div w:id="20662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430654">
      <w:bodyDiv w:val="1"/>
      <w:marLeft w:val="0"/>
      <w:marRight w:val="0"/>
      <w:marTop w:val="0"/>
      <w:marBottom w:val="0"/>
      <w:divBdr>
        <w:top w:val="none" w:sz="0" w:space="0" w:color="auto"/>
        <w:left w:val="none" w:sz="0" w:space="0" w:color="auto"/>
        <w:bottom w:val="none" w:sz="0" w:space="0" w:color="auto"/>
        <w:right w:val="none" w:sz="0" w:space="0" w:color="auto"/>
      </w:divBdr>
    </w:div>
    <w:div w:id="6749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A776A-89FE-4592-9E58-B603C5B7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13</Pages>
  <Words>4104</Words>
  <Characters>21592</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CME North Lincolnshire</vt:lpstr>
    </vt:vector>
  </TitlesOfParts>
  <Company>NLC</Company>
  <LinksUpToDate>false</LinksUpToDate>
  <CharactersWithSpaces>25645</CharactersWithSpaces>
  <SharedDoc>false</SharedDoc>
  <HLinks>
    <vt:vector size="12" baseType="variant">
      <vt:variant>
        <vt:i4>65547</vt:i4>
      </vt:variant>
      <vt:variant>
        <vt:i4>3</vt:i4>
      </vt:variant>
      <vt:variant>
        <vt:i4>0</vt:i4>
      </vt:variant>
      <vt:variant>
        <vt:i4>5</vt:i4>
      </vt:variant>
      <vt:variant>
        <vt:lpwstr>http://www.legislation.gov.uk/uksi/2006/1751/regulation/8/made</vt:lpwstr>
      </vt:variant>
      <vt:variant>
        <vt:lpwstr>f00010</vt:lpwstr>
      </vt:variant>
      <vt:variant>
        <vt:i4>524298</vt:i4>
      </vt:variant>
      <vt:variant>
        <vt:i4>0</vt:i4>
      </vt:variant>
      <vt:variant>
        <vt:i4>0</vt:i4>
      </vt:variant>
      <vt:variant>
        <vt:i4>5</vt:i4>
      </vt:variant>
      <vt:variant>
        <vt:lpwstr>http://www.legislation.gov.uk/uksi/2006/1751/regulation/8/made</vt:lpwstr>
      </vt:variant>
      <vt:variant>
        <vt:lpwstr>f00009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CME North Lincolnshire</dc:title>
  <dc:subject/>
  <dc:creator>DARREN JACKLIN</dc:creator>
  <cp:keywords/>
  <cp:lastModifiedBy>Draper, Tracy</cp:lastModifiedBy>
  <cp:revision>174</cp:revision>
  <cp:lastPrinted>2019-01-24T11:15:00Z</cp:lastPrinted>
  <dcterms:created xsi:type="dcterms:W3CDTF">2023-12-05T12:12:00Z</dcterms:created>
  <dcterms:modified xsi:type="dcterms:W3CDTF">2024-01-15T14:47:00Z</dcterms:modified>
</cp:coreProperties>
</file>